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474" w:rsidRPr="00066DB6" w:rsidRDefault="00190474" w:rsidP="00A414FF">
      <w:pPr>
        <w:spacing w:line="360" w:lineRule="auto"/>
        <w:rPr>
          <w:sz w:val="20"/>
          <w:szCs w:val="20"/>
          <w:lang w:val="it-IT"/>
        </w:rPr>
      </w:pPr>
      <w:bookmarkStart w:id="0" w:name="_GoBack"/>
      <w:bookmarkEnd w:id="0"/>
    </w:p>
    <w:p w:rsidR="00190474" w:rsidRPr="00202960" w:rsidRDefault="00190474" w:rsidP="00A414FF">
      <w:pPr>
        <w:spacing w:line="360" w:lineRule="auto"/>
        <w:rPr>
          <w:b/>
          <w:sz w:val="28"/>
          <w:szCs w:val="28"/>
          <w:lang w:val="it-IT"/>
        </w:rPr>
      </w:pPr>
      <w:r w:rsidRPr="00202960">
        <w:rPr>
          <w:b/>
          <w:sz w:val="28"/>
          <w:szCs w:val="28"/>
          <w:lang w:val="it-IT"/>
        </w:rPr>
        <w:t xml:space="preserve">Primo Convegno su A. S. Makarenko “Anton Makarenko, Pedagogista, scrittore, “ingegnere di anime nuove” </w:t>
      </w:r>
    </w:p>
    <w:p w:rsidR="00190474" w:rsidRPr="00202960" w:rsidRDefault="00190474" w:rsidP="00A414FF">
      <w:pPr>
        <w:spacing w:line="360" w:lineRule="auto"/>
        <w:rPr>
          <w:b/>
          <w:sz w:val="28"/>
          <w:szCs w:val="28"/>
          <w:lang w:val="it-IT"/>
        </w:rPr>
      </w:pPr>
      <w:r>
        <w:rPr>
          <w:b/>
          <w:sz w:val="28"/>
          <w:szCs w:val="28"/>
          <w:lang w:val="it-IT"/>
        </w:rPr>
        <w:t xml:space="preserve"> </w:t>
      </w:r>
      <w:r w:rsidRPr="00202960">
        <w:rPr>
          <w:b/>
          <w:sz w:val="28"/>
          <w:szCs w:val="28"/>
          <w:lang w:val="it-IT"/>
        </w:rPr>
        <w:t>Oppido Lucano, 15 ottobre 2016</w:t>
      </w:r>
    </w:p>
    <w:p w:rsidR="00190474" w:rsidRPr="00202960" w:rsidRDefault="00190474" w:rsidP="00A414FF">
      <w:pPr>
        <w:spacing w:line="360" w:lineRule="auto"/>
        <w:rPr>
          <w:lang w:val="it-IT"/>
        </w:rPr>
      </w:pPr>
      <w:r w:rsidRPr="00202960">
        <w:rPr>
          <w:lang w:val="it-IT"/>
        </w:rPr>
        <w:t>Il</w:t>
      </w:r>
      <w:r>
        <w:rPr>
          <w:lang w:val="it-IT"/>
        </w:rPr>
        <w:t xml:space="preserve"> </w:t>
      </w:r>
      <w:r w:rsidRPr="00202960">
        <w:rPr>
          <w:lang w:val="it-IT"/>
        </w:rPr>
        <w:t>Centro</w:t>
      </w:r>
      <w:r>
        <w:rPr>
          <w:lang w:val="it-IT"/>
        </w:rPr>
        <w:t xml:space="preserve"> </w:t>
      </w:r>
      <w:r w:rsidRPr="00202960">
        <w:rPr>
          <w:lang w:val="it-IT"/>
        </w:rPr>
        <w:t xml:space="preserve">- </w:t>
      </w:r>
      <w:r w:rsidRPr="00202960">
        <w:rPr>
          <w:b/>
          <w:lang w:val="it-IT"/>
        </w:rPr>
        <w:t>Giocando si impara Makarenko</w:t>
      </w:r>
      <w:r>
        <w:rPr>
          <w:b/>
          <w:lang w:val="it-IT"/>
        </w:rPr>
        <w:t>.</w:t>
      </w:r>
      <w:r w:rsidRPr="00202960">
        <w:rPr>
          <w:b/>
          <w:lang w:val="it-IT"/>
        </w:rPr>
        <w:t xml:space="preserve"> Makarenko e Vygotskij per una nuova società</w:t>
      </w:r>
      <w:r w:rsidRPr="00202960">
        <w:rPr>
          <w:lang w:val="it-IT"/>
        </w:rPr>
        <w:t>-</w:t>
      </w:r>
    </w:p>
    <w:p w:rsidR="00190474" w:rsidRPr="0056787B" w:rsidRDefault="00190474" w:rsidP="00A414FF">
      <w:pPr>
        <w:suppressAutoHyphens w:val="0"/>
        <w:spacing w:after="160" w:line="259" w:lineRule="auto"/>
        <w:rPr>
          <w:lang w:val="it-IT" w:eastAsia="en-US"/>
        </w:rPr>
      </w:pPr>
      <w:r w:rsidRPr="0056787B">
        <w:rPr>
          <w:b/>
          <w:sz w:val="28"/>
          <w:szCs w:val="28"/>
          <w:lang w:val="it-IT" w:eastAsia="en-US"/>
        </w:rPr>
        <w:t>Maria Serena Veggetti,</w:t>
      </w:r>
      <w:r>
        <w:rPr>
          <w:b/>
          <w:sz w:val="28"/>
          <w:szCs w:val="28"/>
          <w:lang w:val="it-IT" w:eastAsia="en-US"/>
        </w:rPr>
        <w:t xml:space="preserve"> </w:t>
      </w:r>
      <w:r w:rsidRPr="0056787B">
        <w:rPr>
          <w:b/>
          <w:sz w:val="28"/>
          <w:szCs w:val="28"/>
          <w:lang w:val="it-IT" w:eastAsia="en-US"/>
        </w:rPr>
        <w:t>Prof. Ord. Psicologia generale</w:t>
      </w:r>
      <w:r>
        <w:rPr>
          <w:b/>
          <w:sz w:val="28"/>
          <w:szCs w:val="28"/>
          <w:lang w:val="it-IT" w:eastAsia="en-US"/>
        </w:rPr>
        <w:t xml:space="preserve"> </w:t>
      </w:r>
      <w:r w:rsidRPr="0056787B">
        <w:rPr>
          <w:b/>
          <w:sz w:val="28"/>
          <w:szCs w:val="28"/>
          <w:lang w:val="it-IT" w:eastAsia="en-US"/>
        </w:rPr>
        <w:t>f. r.</w:t>
      </w:r>
      <w:r>
        <w:rPr>
          <w:b/>
          <w:sz w:val="28"/>
          <w:szCs w:val="28"/>
          <w:lang w:val="it-IT" w:eastAsia="en-US"/>
        </w:rPr>
        <w:t>,</w:t>
      </w:r>
      <w:r w:rsidRPr="0056787B">
        <w:rPr>
          <w:b/>
          <w:sz w:val="28"/>
          <w:szCs w:val="28"/>
          <w:lang w:val="it-IT" w:eastAsia="en-US"/>
        </w:rPr>
        <w:t xml:space="preserve"> Corso di L. M. Pedagogia e scienze dell’Educazione e della Formazione, Sapienza Università di Roma</w:t>
      </w:r>
      <w:r>
        <w:rPr>
          <w:b/>
          <w:lang w:val="it-IT" w:eastAsia="en-US"/>
        </w:rPr>
        <w:t>,</w:t>
      </w:r>
      <w:r w:rsidRPr="0056787B">
        <w:rPr>
          <w:lang w:val="it-IT" w:eastAsia="en-US"/>
        </w:rPr>
        <w:t xml:space="preserve">Villa Mirafiori, via C. Fea 2, Roma 00161. </w:t>
      </w:r>
    </w:p>
    <w:p w:rsidR="00190474" w:rsidRPr="0056787B" w:rsidRDefault="00190474" w:rsidP="00A41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lang w:val="it-IT" w:eastAsia="en-US"/>
        </w:rPr>
      </w:pPr>
      <w:r w:rsidRPr="0056787B">
        <w:rPr>
          <w:lang w:val="it-IT" w:eastAsia="en-US"/>
        </w:rPr>
        <w:t>e-mail:serena.veggetti@gmail.com</w:t>
      </w:r>
    </w:p>
    <w:p w:rsidR="00190474" w:rsidRPr="0056787B" w:rsidRDefault="00190474" w:rsidP="00A414FF">
      <w:pPr>
        <w:spacing w:line="360" w:lineRule="auto"/>
        <w:rPr>
          <w:lang w:val="it-IT"/>
        </w:rPr>
      </w:pPr>
    </w:p>
    <w:p w:rsidR="00190474" w:rsidRPr="00202960" w:rsidRDefault="00190474" w:rsidP="00A414FF">
      <w:pPr>
        <w:spacing w:line="360" w:lineRule="auto"/>
        <w:ind w:firstLine="709"/>
        <w:jc w:val="both"/>
        <w:rPr>
          <w:lang w:val="it-IT"/>
        </w:rPr>
      </w:pPr>
      <w:r w:rsidRPr="00202960">
        <w:rPr>
          <w:lang w:val="it-IT"/>
        </w:rPr>
        <w:t>In primo luogo</w:t>
      </w:r>
      <w:r>
        <w:rPr>
          <w:lang w:val="it-IT"/>
        </w:rPr>
        <w:t xml:space="preserve"> </w:t>
      </w:r>
      <w:r w:rsidRPr="00202960">
        <w:rPr>
          <w:lang w:val="it-IT"/>
        </w:rPr>
        <w:t>ringrazio gli organizzatori di avermi invitato a partecipare a questo primo convegno</w:t>
      </w:r>
      <w:r>
        <w:rPr>
          <w:lang w:val="it-IT"/>
        </w:rPr>
        <w:t xml:space="preserve"> </w:t>
      </w:r>
      <w:r w:rsidRPr="00202960">
        <w:rPr>
          <w:lang w:val="it-IT"/>
        </w:rPr>
        <w:t>su Makarenko in una</w:t>
      </w:r>
      <w:r>
        <w:rPr>
          <w:lang w:val="it-IT"/>
        </w:rPr>
        <w:t xml:space="preserve"> </w:t>
      </w:r>
      <w:r w:rsidRPr="00202960">
        <w:rPr>
          <w:lang w:val="it-IT"/>
        </w:rPr>
        <w:t>cittadina, che tra l’altro è anche sede</w:t>
      </w:r>
      <w:r>
        <w:rPr>
          <w:lang w:val="it-IT"/>
        </w:rPr>
        <w:t xml:space="preserve"> </w:t>
      </w:r>
      <w:r w:rsidRPr="00202960">
        <w:rPr>
          <w:lang w:val="it-IT"/>
        </w:rPr>
        <w:t>di una sezione dell’Associazione Makarenkiana Italiana</w:t>
      </w:r>
      <w:r>
        <w:rPr>
          <w:lang w:val="it-IT"/>
        </w:rPr>
        <w:t>,</w:t>
      </w:r>
      <w:r w:rsidRPr="00202960">
        <w:rPr>
          <w:lang w:val="it-IT"/>
        </w:rPr>
        <w:t xml:space="preserve"> l’unica</w:t>
      </w:r>
      <w:r>
        <w:rPr>
          <w:lang w:val="it-IT"/>
        </w:rPr>
        <w:t xml:space="preserve"> </w:t>
      </w:r>
      <w:r w:rsidRPr="00202960">
        <w:rPr>
          <w:lang w:val="it-IT"/>
        </w:rPr>
        <w:t>nell’Italia meridionale.</w:t>
      </w:r>
      <w:r>
        <w:rPr>
          <w:lang w:val="it-IT"/>
        </w:rPr>
        <w:t xml:space="preserve"> </w:t>
      </w:r>
      <w:r w:rsidRPr="00202960">
        <w:rPr>
          <w:lang w:val="it-IT"/>
        </w:rPr>
        <w:t>Vorrei cogliere l’occasione per</w:t>
      </w:r>
      <w:r>
        <w:rPr>
          <w:lang w:val="it-IT"/>
        </w:rPr>
        <w:t xml:space="preserve"> </w:t>
      </w:r>
      <w:r w:rsidRPr="00202960">
        <w:rPr>
          <w:lang w:val="it-IT"/>
        </w:rPr>
        <w:t>fare alcune brevi considerazioni in proposito.</w:t>
      </w:r>
    </w:p>
    <w:p w:rsidR="00190474" w:rsidRPr="00202960" w:rsidRDefault="00190474" w:rsidP="00A414FF">
      <w:pPr>
        <w:spacing w:line="360" w:lineRule="auto"/>
        <w:ind w:firstLine="709"/>
        <w:jc w:val="both"/>
        <w:rPr>
          <w:lang w:val="it-IT"/>
        </w:rPr>
      </w:pPr>
      <w:r w:rsidRPr="00202960">
        <w:rPr>
          <w:lang w:val="it-IT"/>
        </w:rPr>
        <w:t>L’organizzazione qui a</w:t>
      </w:r>
      <w:r>
        <w:rPr>
          <w:lang w:val="it-IT"/>
        </w:rPr>
        <w:t xml:space="preserve"> </w:t>
      </w:r>
      <w:r w:rsidRPr="00202960">
        <w:rPr>
          <w:lang w:val="it-IT"/>
        </w:rPr>
        <w:t>Oppido Lucano di un Convegno che ricorda</w:t>
      </w:r>
      <w:r>
        <w:rPr>
          <w:lang w:val="it-IT"/>
        </w:rPr>
        <w:t xml:space="preserve"> </w:t>
      </w:r>
      <w:r w:rsidRPr="00202960">
        <w:rPr>
          <w:lang w:val="it-IT"/>
        </w:rPr>
        <w:t>l’educatore ukraino Anton Makarenko merita</w:t>
      </w:r>
      <w:r>
        <w:rPr>
          <w:lang w:val="it-IT"/>
        </w:rPr>
        <w:t xml:space="preserve"> </w:t>
      </w:r>
      <w:r w:rsidRPr="00202960">
        <w:rPr>
          <w:lang w:val="it-IT"/>
        </w:rPr>
        <w:t>le più vive</w:t>
      </w:r>
      <w:r>
        <w:rPr>
          <w:lang w:val="it-IT"/>
        </w:rPr>
        <w:t xml:space="preserve"> </w:t>
      </w:r>
      <w:r w:rsidRPr="00202960">
        <w:rPr>
          <w:lang w:val="it-IT"/>
        </w:rPr>
        <w:t>felicitazioni e congratulazioni per</w:t>
      </w:r>
      <w:r>
        <w:rPr>
          <w:lang w:val="it-IT"/>
        </w:rPr>
        <w:t xml:space="preserve"> </w:t>
      </w:r>
      <w:r w:rsidRPr="00202960">
        <w:rPr>
          <w:b/>
          <w:lang w:val="it-IT"/>
        </w:rPr>
        <w:t>due</w:t>
      </w:r>
      <w:r>
        <w:rPr>
          <w:b/>
          <w:lang w:val="it-IT"/>
        </w:rPr>
        <w:t xml:space="preserve"> </w:t>
      </w:r>
      <w:r w:rsidRPr="00202960">
        <w:rPr>
          <w:b/>
          <w:lang w:val="it-IT"/>
        </w:rPr>
        <w:t>aspetti</w:t>
      </w:r>
      <w:r>
        <w:rPr>
          <w:b/>
          <w:lang w:val="it-IT"/>
        </w:rPr>
        <w:t xml:space="preserve"> </w:t>
      </w:r>
      <w:r w:rsidRPr="00202960">
        <w:rPr>
          <w:b/>
          <w:lang w:val="it-IT"/>
        </w:rPr>
        <w:t>del significato</w:t>
      </w:r>
      <w:r w:rsidRPr="00202960">
        <w:rPr>
          <w:lang w:val="it-IT"/>
        </w:rPr>
        <w:t xml:space="preserve"> che l’iniziativa assume per noi docenti universitari e per</w:t>
      </w:r>
      <w:r>
        <w:rPr>
          <w:lang w:val="it-IT"/>
        </w:rPr>
        <w:t xml:space="preserve"> </w:t>
      </w:r>
      <w:r w:rsidRPr="00202960">
        <w:rPr>
          <w:lang w:val="it-IT"/>
        </w:rPr>
        <w:t>gli operatori della cultura in generale.</w:t>
      </w:r>
    </w:p>
    <w:p w:rsidR="00190474" w:rsidRPr="00202960" w:rsidRDefault="00190474" w:rsidP="00A414FF">
      <w:pPr>
        <w:spacing w:line="360" w:lineRule="auto"/>
        <w:ind w:firstLine="709"/>
        <w:jc w:val="both"/>
        <w:rPr>
          <w:lang w:val="it-IT"/>
        </w:rPr>
      </w:pPr>
      <w:r w:rsidRPr="00202960">
        <w:rPr>
          <w:lang w:val="it-IT"/>
        </w:rPr>
        <w:t>Ad Anton Makarenko e a Lev Vygotskij</w:t>
      </w:r>
      <w:r>
        <w:rPr>
          <w:lang w:val="it-IT"/>
        </w:rPr>
        <w:t>,</w:t>
      </w:r>
      <w:r w:rsidRPr="00202960">
        <w:rPr>
          <w:lang w:val="it-IT"/>
        </w:rPr>
        <w:t xml:space="preserve"> psicologo ebreo russo a lui contemporaneo</w:t>
      </w:r>
      <w:r>
        <w:rPr>
          <w:lang w:val="it-IT"/>
        </w:rPr>
        <w:t xml:space="preserve">, </w:t>
      </w:r>
      <w:r w:rsidRPr="00202960">
        <w:rPr>
          <w:lang w:val="it-IT"/>
        </w:rPr>
        <w:t>un secondo “gigante” della scienza dell’educazione, come io amo definirli, sono stati dedicati Corsi universitari, Laboratori, Seminari</w:t>
      </w:r>
      <w:r>
        <w:rPr>
          <w:lang w:val="it-IT"/>
        </w:rPr>
        <w:t>,</w:t>
      </w:r>
      <w:r w:rsidRPr="00202960">
        <w:rPr>
          <w:lang w:val="it-IT"/>
        </w:rPr>
        <w:t xml:space="preserve"> da parte del prof Siciliani de Cumis, oggi Presidente - e Primo italiano in questa carica -</w:t>
      </w:r>
      <w:r>
        <w:rPr>
          <w:lang w:val="it-IT"/>
        </w:rPr>
        <w:t xml:space="preserve"> </w:t>
      </w:r>
      <w:r w:rsidRPr="00202960">
        <w:rPr>
          <w:lang w:val="it-IT"/>
        </w:rPr>
        <w:t>dell’Associazione Makarenkiana Internazionale,</w:t>
      </w:r>
      <w:r>
        <w:rPr>
          <w:lang w:val="it-IT"/>
        </w:rPr>
        <w:t xml:space="preserve"> </w:t>
      </w:r>
      <w:r w:rsidRPr="00202960">
        <w:rPr>
          <w:lang w:val="it-IT"/>
        </w:rPr>
        <w:t>e da me stessa,</w:t>
      </w:r>
      <w:r>
        <w:rPr>
          <w:lang w:val="it-IT"/>
        </w:rPr>
        <w:t xml:space="preserve"> </w:t>
      </w:r>
      <w:r w:rsidRPr="00202960">
        <w:rPr>
          <w:lang w:val="it-IT"/>
        </w:rPr>
        <w:t xml:space="preserve">presso </w:t>
      </w:r>
      <w:smartTag w:uri="urn:schemas-microsoft-com:office:smarttags" w:element="PersonName">
        <w:smartTagPr>
          <w:attr w:name="ProductID" w:val="la Sapienza"/>
        </w:smartTagPr>
        <w:r w:rsidRPr="00202960">
          <w:rPr>
            <w:lang w:val="it-IT"/>
          </w:rPr>
          <w:t>la Sapienza</w:t>
        </w:r>
      </w:smartTag>
      <w:r w:rsidRPr="00202960">
        <w:rPr>
          <w:lang w:val="it-IT"/>
        </w:rPr>
        <w:t>, prima università di Roma, nella nostra pratica professionale.</w:t>
      </w:r>
    </w:p>
    <w:p w:rsidR="00190474" w:rsidRPr="00202960" w:rsidRDefault="00190474" w:rsidP="00A414FF">
      <w:pPr>
        <w:spacing w:line="360" w:lineRule="auto"/>
        <w:ind w:firstLine="709"/>
        <w:jc w:val="both"/>
        <w:rPr>
          <w:lang w:val="it-IT"/>
        </w:rPr>
      </w:pPr>
      <w:r w:rsidRPr="00202960">
        <w:rPr>
          <w:lang w:val="it-IT"/>
        </w:rPr>
        <w:t xml:space="preserve">Francesco Tamburrino </w:t>
      </w:r>
      <w:r w:rsidRPr="00202960">
        <w:rPr>
          <w:b/>
          <w:lang w:val="it-IT"/>
        </w:rPr>
        <w:t xml:space="preserve">nostro studente e laureato, </w:t>
      </w:r>
      <w:r w:rsidRPr="00202960">
        <w:rPr>
          <w:lang w:val="it-IT"/>
        </w:rPr>
        <w:t>ha coraggiosamente</w:t>
      </w:r>
      <w:r>
        <w:rPr>
          <w:lang w:val="it-IT"/>
        </w:rPr>
        <w:t xml:space="preserve"> </w:t>
      </w:r>
      <w:r w:rsidRPr="00202960">
        <w:rPr>
          <w:lang w:val="it-IT"/>
        </w:rPr>
        <w:t>e volonterosamente utilizzato tutte le opportunità che</w:t>
      </w:r>
      <w:r>
        <w:rPr>
          <w:lang w:val="it-IT"/>
        </w:rPr>
        <w:t xml:space="preserve"> </w:t>
      </w:r>
      <w:r w:rsidRPr="00202960">
        <w:rPr>
          <w:lang w:val="it-IT"/>
        </w:rPr>
        <w:t>siamo stati in grado di offrirgli.</w:t>
      </w:r>
      <w:r>
        <w:rPr>
          <w:lang w:val="it-IT"/>
        </w:rPr>
        <w:t xml:space="preserve"> </w:t>
      </w:r>
      <w:r w:rsidRPr="00202960">
        <w:rPr>
          <w:lang w:val="it-IT"/>
        </w:rPr>
        <w:t>Non ha soltanto seguito corsi</w:t>
      </w:r>
      <w:r>
        <w:rPr>
          <w:lang w:val="it-IT"/>
        </w:rPr>
        <w:t xml:space="preserve"> </w:t>
      </w:r>
      <w:r w:rsidRPr="00202960">
        <w:rPr>
          <w:lang w:val="it-IT"/>
        </w:rPr>
        <w:t>e seminari e letto libri, ma si è</w:t>
      </w:r>
      <w:r>
        <w:rPr>
          <w:lang w:val="it-IT"/>
        </w:rPr>
        <w:t xml:space="preserve"> </w:t>
      </w:r>
      <w:r w:rsidRPr="00202960">
        <w:rPr>
          <w:lang w:val="it-IT"/>
        </w:rPr>
        <w:t>recato presso il Centro Internazionale dell’Infanzia di Artek, in Crimea, dove</w:t>
      </w:r>
      <w:r>
        <w:rPr>
          <w:lang w:val="it-IT"/>
        </w:rPr>
        <w:t xml:space="preserve"> </w:t>
      </w:r>
      <w:r w:rsidRPr="00202960">
        <w:rPr>
          <w:lang w:val="it-IT"/>
        </w:rPr>
        <w:t>ha effettuato con successo</w:t>
      </w:r>
      <w:r>
        <w:rPr>
          <w:lang w:val="it-IT"/>
        </w:rPr>
        <w:t xml:space="preserve"> </w:t>
      </w:r>
      <w:r w:rsidRPr="00202960">
        <w:rPr>
          <w:lang w:val="it-IT"/>
        </w:rPr>
        <w:t>un</w:t>
      </w:r>
      <w:r>
        <w:rPr>
          <w:lang w:val="it-IT"/>
        </w:rPr>
        <w:t xml:space="preserve"> </w:t>
      </w:r>
      <w:r w:rsidRPr="00202960">
        <w:rPr>
          <w:lang w:val="it-IT"/>
        </w:rPr>
        <w:t>impegnativo tirocinio.</w:t>
      </w:r>
      <w:r>
        <w:rPr>
          <w:lang w:val="it-IT"/>
        </w:rPr>
        <w:t xml:space="preserve"> </w:t>
      </w:r>
      <w:r w:rsidRPr="00202960">
        <w:rPr>
          <w:lang w:val="it-IT"/>
        </w:rPr>
        <w:t>Gestire collettivi di bambini stranieri non è facile, per giunta all’interno di un Centro come Artek</w:t>
      </w:r>
      <w:r>
        <w:rPr>
          <w:lang w:val="it-IT"/>
        </w:rPr>
        <w:t xml:space="preserve"> </w:t>
      </w:r>
      <w:r w:rsidRPr="00202960">
        <w:rPr>
          <w:lang w:val="it-IT"/>
        </w:rPr>
        <w:t>che è stato il fiore all’occhiello</w:t>
      </w:r>
      <w:r>
        <w:rPr>
          <w:lang w:val="it-IT"/>
        </w:rPr>
        <w:t xml:space="preserve"> </w:t>
      </w:r>
      <w:r w:rsidRPr="00202960">
        <w:rPr>
          <w:lang w:val="it-IT"/>
        </w:rPr>
        <w:t>dell’educazione popolare dell’ex URSS</w:t>
      </w:r>
      <w:r>
        <w:rPr>
          <w:lang w:val="it-IT"/>
        </w:rPr>
        <w:t xml:space="preserve"> </w:t>
      </w:r>
      <w:r w:rsidRPr="00202960">
        <w:rPr>
          <w:lang w:val="it-IT"/>
        </w:rPr>
        <w:t>e che offriva una permanenza sul</w:t>
      </w:r>
      <w:r>
        <w:rPr>
          <w:lang w:val="it-IT"/>
        </w:rPr>
        <w:t xml:space="preserve"> </w:t>
      </w:r>
      <w:r w:rsidRPr="00202960">
        <w:rPr>
          <w:lang w:val="it-IT"/>
        </w:rPr>
        <w:t>mare gratuita agli</w:t>
      </w:r>
      <w:r>
        <w:rPr>
          <w:lang w:val="it-IT"/>
        </w:rPr>
        <w:t xml:space="preserve"> </w:t>
      </w:r>
      <w:r w:rsidRPr="00202960">
        <w:rPr>
          <w:lang w:val="it-IT"/>
        </w:rPr>
        <w:t>scolari e studenti meritevoli delle varie parti dello sconfinato territorio, sotto la guida di educatori</w:t>
      </w:r>
      <w:r>
        <w:rPr>
          <w:lang w:val="it-IT"/>
        </w:rPr>
        <w:t xml:space="preserve"> </w:t>
      </w:r>
      <w:r w:rsidRPr="00202960">
        <w:rPr>
          <w:lang w:val="it-IT"/>
        </w:rPr>
        <w:t>particolarmente</w:t>
      </w:r>
      <w:r>
        <w:rPr>
          <w:lang w:val="it-IT"/>
        </w:rPr>
        <w:t xml:space="preserve"> </w:t>
      </w:r>
      <w:r w:rsidRPr="00202960">
        <w:rPr>
          <w:lang w:val="it-IT"/>
        </w:rPr>
        <w:t xml:space="preserve">bravi. </w:t>
      </w:r>
    </w:p>
    <w:p w:rsidR="00190474" w:rsidRPr="00202960" w:rsidRDefault="00190474" w:rsidP="00A414FF">
      <w:pPr>
        <w:spacing w:line="360" w:lineRule="auto"/>
        <w:ind w:firstLine="709"/>
        <w:jc w:val="both"/>
        <w:rPr>
          <w:lang w:val="it-IT"/>
        </w:rPr>
      </w:pPr>
      <w:r w:rsidRPr="00202960">
        <w:rPr>
          <w:lang w:val="it-IT"/>
        </w:rPr>
        <w:t>IL’ulteriore significato che</w:t>
      </w:r>
      <w:r>
        <w:rPr>
          <w:lang w:val="it-IT"/>
        </w:rPr>
        <w:t xml:space="preserve"> </w:t>
      </w:r>
      <w:r w:rsidRPr="00202960">
        <w:rPr>
          <w:lang w:val="it-IT"/>
        </w:rPr>
        <w:t>questo Convegno rappresenta</w:t>
      </w:r>
      <w:r>
        <w:rPr>
          <w:lang w:val="it-IT"/>
        </w:rPr>
        <w:t>,</w:t>
      </w:r>
      <w:r w:rsidRPr="00202960">
        <w:rPr>
          <w:lang w:val="it-IT"/>
        </w:rPr>
        <w:t xml:space="preserve"> tramite i suoi promotori, tra cui il dott. Francesco Tamburrino, è che</w:t>
      </w:r>
      <w:r>
        <w:rPr>
          <w:lang w:val="it-IT"/>
        </w:rPr>
        <w:t xml:space="preserve"> </w:t>
      </w:r>
      <w:r w:rsidRPr="00202960">
        <w:rPr>
          <w:lang w:val="it-IT"/>
        </w:rPr>
        <w:t xml:space="preserve">il </w:t>
      </w:r>
      <w:r w:rsidRPr="00202960">
        <w:rPr>
          <w:b/>
          <w:lang w:val="it-IT"/>
        </w:rPr>
        <w:t>passato diventa prospettiva per il futuro.</w:t>
      </w:r>
      <w:r>
        <w:rPr>
          <w:b/>
          <w:lang w:val="it-IT"/>
        </w:rPr>
        <w:t xml:space="preserve"> </w:t>
      </w:r>
      <w:r w:rsidRPr="00202960">
        <w:rPr>
          <w:lang w:val="it-IT"/>
        </w:rPr>
        <w:t>Come sapete</w:t>
      </w:r>
      <w:r>
        <w:rPr>
          <w:lang w:val="it-IT"/>
        </w:rPr>
        <w:t xml:space="preserve"> </w:t>
      </w:r>
      <w:r w:rsidRPr="00202960">
        <w:rPr>
          <w:lang w:val="it-IT"/>
        </w:rPr>
        <w:t>e avrete udito dai Relatori che mi hanno preceduto</w:t>
      </w:r>
      <w:r>
        <w:rPr>
          <w:b/>
          <w:lang w:val="it-IT"/>
        </w:rPr>
        <w:t>,</w:t>
      </w:r>
      <w:r w:rsidRPr="00202960">
        <w:rPr>
          <w:b/>
          <w:lang w:val="it-IT"/>
        </w:rPr>
        <w:t xml:space="preserve"> la prospettiva per il futuro</w:t>
      </w:r>
      <w:r>
        <w:rPr>
          <w:b/>
          <w:lang w:val="it-IT"/>
        </w:rPr>
        <w:t xml:space="preserve"> </w:t>
      </w:r>
      <w:r w:rsidRPr="00202960">
        <w:rPr>
          <w:b/>
          <w:lang w:val="it-IT"/>
        </w:rPr>
        <w:t xml:space="preserve">è un valore determinante per l’educazione, secondo Makarenko. </w:t>
      </w:r>
      <w:r w:rsidRPr="00202960">
        <w:rPr>
          <w:lang w:val="it-IT"/>
        </w:rPr>
        <w:t>Ma oltre a</w:t>
      </w:r>
      <w:r>
        <w:rPr>
          <w:lang w:val="it-IT"/>
        </w:rPr>
        <w:t xml:space="preserve"> </w:t>
      </w:r>
      <w:r w:rsidRPr="00202960">
        <w:rPr>
          <w:lang w:val="it-IT"/>
        </w:rPr>
        <w:t>ciò il passato rivive nel futuro in due modalità:</w:t>
      </w:r>
    </w:p>
    <w:p w:rsidR="00190474" w:rsidRPr="00202960" w:rsidRDefault="00190474" w:rsidP="00A414FF">
      <w:pPr>
        <w:spacing w:line="360" w:lineRule="auto"/>
        <w:ind w:firstLine="709"/>
        <w:jc w:val="both"/>
        <w:rPr>
          <w:lang w:val="it-IT"/>
        </w:rPr>
      </w:pPr>
      <w:r w:rsidRPr="00202960">
        <w:rPr>
          <w:lang w:val="it-IT"/>
        </w:rPr>
        <w:t xml:space="preserve">Prima </w:t>
      </w:r>
      <w:r>
        <w:rPr>
          <w:lang w:val="it-IT"/>
        </w:rPr>
        <w:sym w:font="Symbol" w:char="F02D"/>
      </w:r>
      <w:r w:rsidRPr="00202960">
        <w:rPr>
          <w:lang w:val="it-IT"/>
        </w:rPr>
        <w:t xml:space="preserve"> Da una parte</w:t>
      </w:r>
      <w:r>
        <w:rPr>
          <w:lang w:val="it-IT"/>
        </w:rPr>
        <w:t xml:space="preserve"> </w:t>
      </w:r>
      <w:r w:rsidRPr="00202960">
        <w:rPr>
          <w:lang w:val="it-IT"/>
        </w:rPr>
        <w:t>la nostra opera docente ha avuto</w:t>
      </w:r>
      <w:r>
        <w:rPr>
          <w:lang w:val="it-IT"/>
        </w:rPr>
        <w:t xml:space="preserve"> </w:t>
      </w:r>
      <w:r w:rsidRPr="00202960">
        <w:rPr>
          <w:lang w:val="it-IT"/>
        </w:rPr>
        <w:t>una realizzazione concreta nella pregevole attivita pratico-scientifica</w:t>
      </w:r>
      <w:r>
        <w:rPr>
          <w:lang w:val="it-IT"/>
        </w:rPr>
        <w:t xml:space="preserve"> </w:t>
      </w:r>
      <w:r w:rsidRPr="00202960">
        <w:rPr>
          <w:lang w:val="it-IT"/>
        </w:rPr>
        <w:t>che</w:t>
      </w:r>
      <w:r>
        <w:rPr>
          <w:lang w:val="it-IT"/>
        </w:rPr>
        <w:t xml:space="preserve"> </w:t>
      </w:r>
      <w:r w:rsidRPr="00202960">
        <w:rPr>
          <w:lang w:val="it-IT"/>
        </w:rPr>
        <w:t>Francesco Tamburrino ha</w:t>
      </w:r>
      <w:r>
        <w:rPr>
          <w:lang w:val="it-IT"/>
        </w:rPr>
        <w:t xml:space="preserve"> </w:t>
      </w:r>
      <w:r w:rsidRPr="00202960">
        <w:rPr>
          <w:lang w:val="it-IT"/>
        </w:rPr>
        <w:t>esplicato con l’ideazione del Centro estivo “Giocando si impara Makarenko” e per una trasformazione della società”.</w:t>
      </w:r>
    </w:p>
    <w:p w:rsidR="00190474" w:rsidRPr="00202960" w:rsidRDefault="00190474" w:rsidP="00A414FF">
      <w:pPr>
        <w:spacing w:line="360" w:lineRule="auto"/>
        <w:ind w:firstLine="709"/>
        <w:jc w:val="both"/>
        <w:rPr>
          <w:lang w:val="it-IT"/>
        </w:rPr>
      </w:pPr>
      <w:r w:rsidRPr="00202960">
        <w:rPr>
          <w:b/>
          <w:lang w:val="it-IT"/>
        </w:rPr>
        <w:t xml:space="preserve"> </w:t>
      </w:r>
      <w:r w:rsidRPr="00202960">
        <w:rPr>
          <w:lang w:val="it-IT"/>
        </w:rPr>
        <w:t>Seconda -</w:t>
      </w:r>
      <w:r>
        <w:rPr>
          <w:lang w:val="it-IT"/>
        </w:rPr>
        <w:t xml:space="preserve"> </w:t>
      </w:r>
      <w:r w:rsidRPr="00202960">
        <w:rPr>
          <w:lang w:val="it-IT"/>
        </w:rPr>
        <w:t>il contributo scientifico all’educazione</w:t>
      </w:r>
      <w:r>
        <w:rPr>
          <w:lang w:val="it-IT"/>
        </w:rPr>
        <w:t xml:space="preserve"> </w:t>
      </w:r>
      <w:r w:rsidRPr="00202960">
        <w:rPr>
          <w:lang w:val="it-IT"/>
        </w:rPr>
        <w:t>dei giovani, che i due</w:t>
      </w:r>
      <w:r>
        <w:rPr>
          <w:lang w:val="it-IT"/>
        </w:rPr>
        <w:t xml:space="preserve"> </w:t>
      </w:r>
      <w:r w:rsidRPr="00202960">
        <w:rPr>
          <w:lang w:val="it-IT"/>
        </w:rPr>
        <w:t>studiosi Makarenko e Vygotskij</w:t>
      </w:r>
      <w:r>
        <w:rPr>
          <w:lang w:val="it-IT"/>
        </w:rPr>
        <w:t xml:space="preserve"> </w:t>
      </w:r>
      <w:r w:rsidRPr="00202960">
        <w:rPr>
          <w:lang w:val="it-IT"/>
        </w:rPr>
        <w:t>hanno dato al loro tempo, rivive oggi</w:t>
      </w:r>
      <w:r>
        <w:rPr>
          <w:lang w:val="it-IT"/>
        </w:rPr>
        <w:t>,</w:t>
      </w:r>
      <w:r w:rsidRPr="00202960">
        <w:rPr>
          <w:lang w:val="it-IT"/>
        </w:rPr>
        <w:t xml:space="preserve"> dunque,</w:t>
      </w:r>
      <w:r>
        <w:rPr>
          <w:lang w:val="it-IT"/>
        </w:rPr>
        <w:t xml:space="preserve"> </w:t>
      </w:r>
      <w:r w:rsidRPr="00202960">
        <w:rPr>
          <w:lang w:val="it-IT"/>
        </w:rPr>
        <w:t>per i piccoli di Oppido Lucano che hanno frequentato</w:t>
      </w:r>
      <w:r>
        <w:rPr>
          <w:lang w:val="it-IT"/>
        </w:rPr>
        <w:t xml:space="preserve"> </w:t>
      </w:r>
      <w:r w:rsidRPr="00202960">
        <w:rPr>
          <w:lang w:val="it-IT"/>
        </w:rPr>
        <w:t>e frequenteranno</w:t>
      </w:r>
      <w:r>
        <w:rPr>
          <w:lang w:val="it-IT"/>
        </w:rPr>
        <w:t xml:space="preserve"> </w:t>
      </w:r>
      <w:r w:rsidRPr="00202960">
        <w:rPr>
          <w:lang w:val="it-IT"/>
        </w:rPr>
        <w:t>il Centro estivo “Giocando si impara Makarenko. Per una trasformazione della società”</w:t>
      </w:r>
      <w:r>
        <w:rPr>
          <w:lang w:val="it-IT"/>
        </w:rPr>
        <w:t xml:space="preserve"> </w:t>
      </w:r>
      <w:r w:rsidRPr="00202960">
        <w:rPr>
          <w:lang w:val="it-IT"/>
        </w:rPr>
        <w:t xml:space="preserve">e per una regione bella e colta come </w:t>
      </w:r>
      <w:smartTag w:uri="urn:schemas-microsoft-com:office:smarttags" w:element="PersonName">
        <w:smartTagPr>
          <w:attr w:name="ProductID" w:val="la Basilicata"/>
        </w:smartTagPr>
        <w:r w:rsidRPr="00202960">
          <w:rPr>
            <w:lang w:val="it-IT"/>
          </w:rPr>
          <w:t>la Basilicata</w:t>
        </w:r>
      </w:smartTag>
      <w:r w:rsidRPr="00202960">
        <w:rPr>
          <w:lang w:val="it-IT"/>
        </w:rPr>
        <w:t xml:space="preserve"> che per</w:t>
      </w:r>
      <w:r>
        <w:rPr>
          <w:lang w:val="it-IT"/>
        </w:rPr>
        <w:t xml:space="preserve"> </w:t>
      </w:r>
      <w:r w:rsidRPr="00202960">
        <w:rPr>
          <w:lang w:val="it-IT"/>
        </w:rPr>
        <w:t>poter rimanere patrimonio della cultura e dell’umanità deve educare proprio a guardare a questa</w:t>
      </w:r>
      <w:r w:rsidRPr="00202960">
        <w:rPr>
          <w:b/>
          <w:lang w:val="it-IT"/>
        </w:rPr>
        <w:t xml:space="preserve"> società</w:t>
      </w:r>
      <w:r>
        <w:rPr>
          <w:b/>
          <w:lang w:val="it-IT"/>
        </w:rPr>
        <w:t xml:space="preserve"> </w:t>
      </w:r>
      <w:r w:rsidRPr="00202960">
        <w:rPr>
          <w:b/>
          <w:lang w:val="it-IT"/>
        </w:rPr>
        <w:t xml:space="preserve">e a tutelare il bello che abbiamo, </w:t>
      </w:r>
      <w:r w:rsidRPr="00202960">
        <w:rPr>
          <w:lang w:val="it-IT"/>
        </w:rPr>
        <w:t>trasformando l’incuria e l’indifferenza in valorizzazione e piacere estetico e ludico</w:t>
      </w:r>
      <w:r w:rsidRPr="00202960">
        <w:rPr>
          <w:b/>
          <w:lang w:val="it-IT"/>
        </w:rPr>
        <w:t xml:space="preserve">. </w:t>
      </w:r>
    </w:p>
    <w:p w:rsidR="00190474" w:rsidRPr="00202960" w:rsidRDefault="00190474" w:rsidP="00A414FF">
      <w:pPr>
        <w:spacing w:line="360" w:lineRule="auto"/>
        <w:ind w:firstLine="709"/>
        <w:jc w:val="both"/>
        <w:rPr>
          <w:lang w:val="it-IT"/>
        </w:rPr>
      </w:pPr>
      <w:r w:rsidRPr="00202960">
        <w:rPr>
          <w:lang w:val="it-IT"/>
        </w:rPr>
        <w:t>Vygotskij ha scritto un breve ma denso contributo (1935)</w:t>
      </w:r>
      <w:r>
        <w:rPr>
          <w:lang w:val="it-IT"/>
        </w:rPr>
        <w:t>,</w:t>
      </w:r>
      <w:r w:rsidRPr="00202960">
        <w:rPr>
          <w:lang w:val="it-IT"/>
        </w:rPr>
        <w:t xml:space="preserve"> di cui esporrò in seguito, in cui afferma che</w:t>
      </w:r>
      <w:r>
        <w:rPr>
          <w:lang w:val="it-IT"/>
        </w:rPr>
        <w:t xml:space="preserve"> </w:t>
      </w:r>
      <w:r w:rsidRPr="00202960">
        <w:rPr>
          <w:lang w:val="it-IT"/>
        </w:rPr>
        <w:t>l’immaginazione infantile,</w:t>
      </w:r>
      <w:r>
        <w:rPr>
          <w:lang w:val="it-IT"/>
        </w:rPr>
        <w:t xml:space="preserve"> </w:t>
      </w:r>
      <w:r w:rsidRPr="00202960">
        <w:rPr>
          <w:lang w:val="it-IT"/>
        </w:rPr>
        <w:t>indicatore di creatività,</w:t>
      </w:r>
      <w:r>
        <w:rPr>
          <w:lang w:val="it-IT"/>
        </w:rPr>
        <w:t xml:space="preserve"> </w:t>
      </w:r>
      <w:r w:rsidRPr="00202960">
        <w:rPr>
          <w:lang w:val="it-IT"/>
        </w:rPr>
        <w:t>non si sviluppa se la vita dei piccoli e dei giovani è scialba e povera di</w:t>
      </w:r>
      <w:r>
        <w:rPr>
          <w:lang w:val="it-IT"/>
        </w:rPr>
        <w:t xml:space="preserve"> </w:t>
      </w:r>
      <w:r w:rsidRPr="00202960">
        <w:rPr>
          <w:lang w:val="it-IT"/>
        </w:rPr>
        <w:t>esperienze</w:t>
      </w:r>
      <w:r>
        <w:rPr>
          <w:lang w:val="it-IT"/>
        </w:rPr>
        <w:t>.</w:t>
      </w:r>
    </w:p>
    <w:p w:rsidR="00190474" w:rsidRPr="00202960" w:rsidRDefault="00190474" w:rsidP="00A414FF">
      <w:pPr>
        <w:spacing w:line="360" w:lineRule="auto"/>
        <w:ind w:firstLine="709"/>
        <w:jc w:val="both"/>
        <w:rPr>
          <w:b/>
          <w:lang w:val="it-IT"/>
        </w:rPr>
      </w:pPr>
      <w:r w:rsidRPr="00202960">
        <w:rPr>
          <w:lang w:val="it-IT"/>
        </w:rPr>
        <w:t>L’immaginazione creativa non consiste, infatti, come</w:t>
      </w:r>
      <w:r>
        <w:rPr>
          <w:lang w:val="it-IT"/>
        </w:rPr>
        <w:t xml:space="preserve"> </w:t>
      </w:r>
      <w:r w:rsidRPr="00202960">
        <w:rPr>
          <w:lang w:val="it-IT"/>
        </w:rPr>
        <w:t>si potrebbe essere indotti a pensare, nell’isolarsi da tutti e</w:t>
      </w:r>
      <w:r>
        <w:rPr>
          <w:lang w:val="it-IT"/>
        </w:rPr>
        <w:t xml:space="preserve"> </w:t>
      </w:r>
      <w:r w:rsidRPr="00202960">
        <w:rPr>
          <w:lang w:val="it-IT"/>
        </w:rPr>
        <w:t>lasciarsi andare a elucubrazioni</w:t>
      </w:r>
      <w:r>
        <w:rPr>
          <w:lang w:val="it-IT"/>
        </w:rPr>
        <w:t xml:space="preserve"> </w:t>
      </w:r>
      <w:r w:rsidRPr="00202960">
        <w:rPr>
          <w:lang w:val="it-IT"/>
        </w:rPr>
        <w:t>fantasmagoriche,</w:t>
      </w:r>
      <w:r>
        <w:rPr>
          <w:lang w:val="it-IT"/>
        </w:rPr>
        <w:t xml:space="preserve"> </w:t>
      </w:r>
      <w:r w:rsidRPr="00202960">
        <w:rPr>
          <w:lang w:val="it-IT"/>
        </w:rPr>
        <w:t>che non hanno alcun corrispettivo nella realtà, ma nel vivere con gioia</w:t>
      </w:r>
      <w:r>
        <w:rPr>
          <w:lang w:val="it-IT"/>
        </w:rPr>
        <w:t xml:space="preserve"> </w:t>
      </w:r>
      <w:r w:rsidRPr="00202960">
        <w:rPr>
          <w:lang w:val="it-IT"/>
        </w:rPr>
        <w:t>il rapporto tra se stessi e gli altri, nell’essere</w:t>
      </w:r>
      <w:r>
        <w:rPr>
          <w:lang w:val="it-IT"/>
        </w:rPr>
        <w:t xml:space="preserve"> </w:t>
      </w:r>
      <w:r w:rsidRPr="00202960">
        <w:rPr>
          <w:lang w:val="it-IT"/>
        </w:rPr>
        <w:t>inseriti in attività salutari e</w:t>
      </w:r>
      <w:r>
        <w:rPr>
          <w:lang w:val="it-IT"/>
        </w:rPr>
        <w:t xml:space="preserve"> </w:t>
      </w:r>
      <w:r w:rsidRPr="00202960">
        <w:rPr>
          <w:lang w:val="it-IT"/>
        </w:rPr>
        <w:t>tutelate</w:t>
      </w:r>
      <w:r>
        <w:rPr>
          <w:lang w:val="it-IT"/>
        </w:rPr>
        <w:t xml:space="preserve">, </w:t>
      </w:r>
      <w:r w:rsidRPr="00202960">
        <w:rPr>
          <w:lang w:val="it-IT"/>
        </w:rPr>
        <w:t>in cui</w:t>
      </w:r>
      <w:r>
        <w:rPr>
          <w:lang w:val="it-IT"/>
        </w:rPr>
        <w:t xml:space="preserve"> </w:t>
      </w:r>
      <w:r w:rsidRPr="00202960">
        <w:rPr>
          <w:lang w:val="it-IT"/>
        </w:rPr>
        <w:t>ci si diverte</w:t>
      </w:r>
      <w:r>
        <w:rPr>
          <w:b/>
          <w:lang w:val="it-IT"/>
        </w:rPr>
        <w:t>.</w:t>
      </w:r>
    </w:p>
    <w:p w:rsidR="00190474" w:rsidRPr="00202960" w:rsidRDefault="00190474" w:rsidP="00A414FF">
      <w:pPr>
        <w:spacing w:line="360" w:lineRule="auto"/>
        <w:ind w:firstLine="709"/>
        <w:jc w:val="both"/>
        <w:rPr>
          <w:lang w:val="it-IT"/>
        </w:rPr>
      </w:pPr>
      <w:r w:rsidRPr="00202960">
        <w:rPr>
          <w:lang w:val="it-IT"/>
        </w:rPr>
        <w:t>Ecco perché il Centro estivo potrà assicurare anche</w:t>
      </w:r>
      <w:r>
        <w:rPr>
          <w:lang w:val="it-IT"/>
        </w:rPr>
        <w:t xml:space="preserve"> </w:t>
      </w:r>
      <w:r w:rsidRPr="00202960">
        <w:rPr>
          <w:lang w:val="it-IT"/>
        </w:rPr>
        <w:t>le migliori condizioni per il presentarsi di una viva immaginazione e creatività nel piccoli di Oppido. Infatti</w:t>
      </w:r>
      <w:r>
        <w:rPr>
          <w:lang w:val="it-IT"/>
        </w:rPr>
        <w:t xml:space="preserve"> </w:t>
      </w:r>
      <w:r w:rsidRPr="00202960">
        <w:rPr>
          <w:lang w:val="it-IT"/>
        </w:rPr>
        <w:t>se e dove la famiglia giovane</w:t>
      </w:r>
      <w:r>
        <w:rPr>
          <w:lang w:val="it-IT"/>
        </w:rPr>
        <w:t xml:space="preserve"> </w:t>
      </w:r>
      <w:r w:rsidRPr="00202960">
        <w:rPr>
          <w:lang w:val="it-IT"/>
        </w:rPr>
        <w:t>non può offrire diversivi</w:t>
      </w:r>
      <w:r>
        <w:rPr>
          <w:lang w:val="it-IT"/>
        </w:rPr>
        <w:t xml:space="preserve"> </w:t>
      </w:r>
      <w:r w:rsidRPr="00202960">
        <w:rPr>
          <w:lang w:val="it-IT"/>
        </w:rPr>
        <w:t>e opportunità ricreative ai piccoli, soprattutto nelle attuali condizioni di</w:t>
      </w:r>
      <w:r>
        <w:rPr>
          <w:lang w:val="it-IT"/>
        </w:rPr>
        <w:t xml:space="preserve"> </w:t>
      </w:r>
      <w:r w:rsidRPr="00202960">
        <w:rPr>
          <w:lang w:val="it-IT"/>
        </w:rPr>
        <w:t>precariato giovanile, che</w:t>
      </w:r>
      <w:r>
        <w:rPr>
          <w:lang w:val="it-IT"/>
        </w:rPr>
        <w:t xml:space="preserve"> </w:t>
      </w:r>
      <w:r w:rsidRPr="00202960">
        <w:rPr>
          <w:lang w:val="it-IT"/>
        </w:rPr>
        <w:t>anzi provoca, lo</w:t>
      </w:r>
      <w:r>
        <w:rPr>
          <w:lang w:val="it-IT"/>
        </w:rPr>
        <w:t xml:space="preserve"> </w:t>
      </w:r>
      <w:r w:rsidRPr="00202960">
        <w:rPr>
          <w:lang w:val="it-IT"/>
        </w:rPr>
        <w:t>evidenziano i dati statistici ISTAT, un</w:t>
      </w:r>
      <w:r>
        <w:rPr>
          <w:lang w:val="it-IT"/>
        </w:rPr>
        <w:t xml:space="preserve"> </w:t>
      </w:r>
      <w:r w:rsidRPr="00202960">
        <w:rPr>
          <w:lang w:val="it-IT"/>
        </w:rPr>
        <w:t>generale</w:t>
      </w:r>
      <w:r>
        <w:rPr>
          <w:lang w:val="it-IT"/>
        </w:rPr>
        <w:t xml:space="preserve"> </w:t>
      </w:r>
      <w:r w:rsidRPr="00202960">
        <w:rPr>
          <w:lang w:val="it-IT"/>
        </w:rPr>
        <w:t>decremento demografico degli italiani, e dove la scuola</w:t>
      </w:r>
      <w:r>
        <w:rPr>
          <w:lang w:val="it-IT"/>
        </w:rPr>
        <w:t xml:space="preserve"> </w:t>
      </w:r>
      <w:r w:rsidRPr="00202960">
        <w:rPr>
          <w:lang w:val="it-IT"/>
        </w:rPr>
        <w:t>continua ad essere un settore in cui i valori della spesa pubblica</w:t>
      </w:r>
      <w:r>
        <w:rPr>
          <w:lang w:val="it-IT"/>
        </w:rPr>
        <w:t xml:space="preserve"> </w:t>
      </w:r>
      <w:r w:rsidRPr="00202960">
        <w:rPr>
          <w:lang w:val="it-IT"/>
        </w:rPr>
        <w:t>sono in decremento</w:t>
      </w:r>
      <w:r>
        <w:rPr>
          <w:lang w:val="it-IT"/>
        </w:rPr>
        <w:t xml:space="preserve"> </w:t>
      </w:r>
      <w:r w:rsidRPr="00202960">
        <w:rPr>
          <w:lang w:val="it-IT"/>
        </w:rPr>
        <w:t>stabile almeno fino al 2060, (vedi i dati</w:t>
      </w:r>
      <w:r>
        <w:rPr>
          <w:lang w:val="it-IT"/>
        </w:rPr>
        <w:t xml:space="preserve"> </w:t>
      </w:r>
      <w:r w:rsidRPr="00202960">
        <w:rPr>
          <w:lang w:val="it-IT"/>
        </w:rPr>
        <w:t>del Def, Documento di Programmazione Economica e Finanziaria 2016,</w:t>
      </w:r>
      <w:r>
        <w:rPr>
          <w:lang w:val="it-IT"/>
        </w:rPr>
        <w:t xml:space="preserve"> </w:t>
      </w:r>
      <w:r w:rsidRPr="00202960">
        <w:rPr>
          <w:lang w:val="it-IT"/>
        </w:rPr>
        <w:t>nel modello</w:t>
      </w:r>
      <w:r>
        <w:rPr>
          <w:lang w:val="it-IT"/>
        </w:rPr>
        <w:t xml:space="preserve"> </w:t>
      </w:r>
      <w:r w:rsidRPr="00202960">
        <w:rPr>
          <w:lang w:val="it-IT"/>
        </w:rPr>
        <w:t>previsionale</w:t>
      </w:r>
      <w:r>
        <w:rPr>
          <w:lang w:val="it-IT"/>
        </w:rPr>
        <w:t xml:space="preserve"> </w:t>
      </w:r>
      <w:r w:rsidRPr="00202960">
        <w:rPr>
          <w:lang w:val="it-IT"/>
        </w:rPr>
        <w:t>a lungo termine</w:t>
      </w:r>
      <w:r>
        <w:rPr>
          <w:lang w:val="it-IT"/>
        </w:rPr>
        <w:t xml:space="preserve"> </w:t>
      </w:r>
      <w:r w:rsidRPr="00202960">
        <w:rPr>
          <w:lang w:val="it-IT"/>
        </w:rPr>
        <w:t>della Ragioneria</w:t>
      </w:r>
      <w:r>
        <w:rPr>
          <w:lang w:val="it-IT"/>
        </w:rPr>
        <w:t xml:space="preserve"> </w:t>
      </w:r>
      <w:r w:rsidRPr="00202960">
        <w:rPr>
          <w:lang w:val="it-IT"/>
        </w:rPr>
        <w:t>Centrale dello Stato), si potrà avere qui, presso la vostra cittadina</w:t>
      </w:r>
      <w:r>
        <w:rPr>
          <w:lang w:val="it-IT"/>
        </w:rPr>
        <w:t>,</w:t>
      </w:r>
      <w:r w:rsidRPr="00202960">
        <w:rPr>
          <w:lang w:val="it-IT"/>
        </w:rPr>
        <w:t xml:space="preserve"> con la attivazione</w:t>
      </w:r>
      <w:r>
        <w:rPr>
          <w:lang w:val="it-IT"/>
        </w:rPr>
        <w:t xml:space="preserve"> </w:t>
      </w:r>
      <w:r w:rsidRPr="00202960">
        <w:rPr>
          <w:lang w:val="it-IT"/>
        </w:rPr>
        <w:t>del</w:t>
      </w:r>
      <w:r>
        <w:rPr>
          <w:lang w:val="it-IT"/>
        </w:rPr>
        <w:t xml:space="preserve"> </w:t>
      </w:r>
      <w:r w:rsidRPr="00202960">
        <w:rPr>
          <w:lang w:val="it-IT"/>
        </w:rPr>
        <w:t>Centro, la certezza di</w:t>
      </w:r>
      <w:r>
        <w:rPr>
          <w:lang w:val="it-IT"/>
        </w:rPr>
        <w:t xml:space="preserve"> </w:t>
      </w:r>
      <w:r w:rsidRPr="00202960">
        <w:rPr>
          <w:lang w:val="it-IT"/>
        </w:rPr>
        <w:t>offrire un momento di</w:t>
      </w:r>
      <w:r>
        <w:rPr>
          <w:lang w:val="it-IT"/>
        </w:rPr>
        <w:t xml:space="preserve"> </w:t>
      </w:r>
      <w:r w:rsidRPr="00202960">
        <w:rPr>
          <w:lang w:val="it-IT"/>
        </w:rPr>
        <w:t>respiro e di crescita immaginativa e creativa attraverso salutari attività motorie</w:t>
      </w:r>
      <w:r>
        <w:rPr>
          <w:lang w:val="it-IT"/>
        </w:rPr>
        <w:t xml:space="preserve"> </w:t>
      </w:r>
      <w:r w:rsidRPr="00202960">
        <w:rPr>
          <w:lang w:val="it-IT"/>
        </w:rPr>
        <w:t>di gioco, libero e organizzato, curato da educatori qualificati</w:t>
      </w:r>
      <w:r>
        <w:rPr>
          <w:lang w:val="it-IT"/>
        </w:rPr>
        <w:t>,</w:t>
      </w:r>
      <w:r w:rsidRPr="00202960">
        <w:rPr>
          <w:lang w:val="it-IT"/>
        </w:rPr>
        <w:t xml:space="preserve"> che daranno i loro risultati nello sviluppo</w:t>
      </w:r>
      <w:r>
        <w:rPr>
          <w:lang w:val="it-IT"/>
        </w:rPr>
        <w:t xml:space="preserve"> </w:t>
      </w:r>
      <w:r w:rsidRPr="00202960">
        <w:rPr>
          <w:lang w:val="it-IT"/>
        </w:rPr>
        <w:t>sano e felice dei vostri</w:t>
      </w:r>
      <w:r>
        <w:rPr>
          <w:lang w:val="it-IT"/>
        </w:rPr>
        <w:t xml:space="preserve"> </w:t>
      </w:r>
      <w:r w:rsidRPr="00202960">
        <w:rPr>
          <w:lang w:val="it-IT"/>
        </w:rPr>
        <w:t>bambini e giovani.</w:t>
      </w:r>
    </w:p>
    <w:p w:rsidR="00190474" w:rsidRPr="00202960" w:rsidRDefault="00190474" w:rsidP="00A414FF">
      <w:pPr>
        <w:spacing w:line="360" w:lineRule="auto"/>
        <w:ind w:firstLine="709"/>
        <w:jc w:val="both"/>
        <w:rPr>
          <w:lang w:val="it-IT"/>
        </w:rPr>
      </w:pPr>
      <w:r w:rsidRPr="00202960">
        <w:rPr>
          <w:lang w:val="it-IT"/>
        </w:rPr>
        <w:t>Continuerò</w:t>
      </w:r>
      <w:r>
        <w:rPr>
          <w:lang w:val="it-IT"/>
        </w:rPr>
        <w:t xml:space="preserve"> </w:t>
      </w:r>
      <w:r w:rsidRPr="00202960">
        <w:rPr>
          <w:lang w:val="it-IT"/>
        </w:rPr>
        <w:t>con alcune sintetiche argomentazioni</w:t>
      </w:r>
      <w:r>
        <w:rPr>
          <w:lang w:val="it-IT"/>
        </w:rPr>
        <w:t xml:space="preserve"> </w:t>
      </w:r>
      <w:r w:rsidRPr="00202960">
        <w:rPr>
          <w:lang w:val="it-IT"/>
        </w:rPr>
        <w:t>sulle concezioni dell’educazione comuni a</w:t>
      </w:r>
      <w:r>
        <w:rPr>
          <w:lang w:val="it-IT"/>
        </w:rPr>
        <w:t xml:space="preserve"> </w:t>
      </w:r>
      <w:r w:rsidRPr="00202960">
        <w:rPr>
          <w:lang w:val="it-IT"/>
        </w:rPr>
        <w:t>due</w:t>
      </w:r>
      <w:r>
        <w:rPr>
          <w:lang w:val="it-IT"/>
        </w:rPr>
        <w:t xml:space="preserve"> </w:t>
      </w:r>
      <w:r w:rsidRPr="00202960">
        <w:rPr>
          <w:lang w:val="it-IT"/>
        </w:rPr>
        <w:t>grandi</w:t>
      </w:r>
      <w:r>
        <w:rPr>
          <w:lang w:val="it-IT"/>
        </w:rPr>
        <w:t xml:space="preserve"> </w:t>
      </w:r>
      <w:r w:rsidRPr="00202960">
        <w:rPr>
          <w:lang w:val="it-IT"/>
        </w:rPr>
        <w:t>scienziati Makarenko e Vygotskij,. Cominciamo dalla</w:t>
      </w:r>
      <w:r>
        <w:rPr>
          <w:lang w:val="it-IT"/>
        </w:rPr>
        <w:t xml:space="preserve"> </w:t>
      </w:r>
      <w:r w:rsidRPr="00202960">
        <w:rPr>
          <w:lang w:val="it-IT"/>
        </w:rPr>
        <w:t>idea</w:t>
      </w:r>
      <w:r>
        <w:rPr>
          <w:lang w:val="it-IT"/>
        </w:rPr>
        <w:t xml:space="preserve"> </w:t>
      </w:r>
      <w:r w:rsidRPr="00202960">
        <w:rPr>
          <w:lang w:val="it-IT"/>
        </w:rPr>
        <w:t>di</w:t>
      </w:r>
      <w:r>
        <w:rPr>
          <w:lang w:val="it-IT"/>
        </w:rPr>
        <w:t xml:space="preserve"> </w:t>
      </w:r>
      <w:r w:rsidRPr="00202960">
        <w:rPr>
          <w:lang w:val="it-IT"/>
        </w:rPr>
        <w:t>Zona di sviluppo prossimale. Da Vygotskij a Makarenko.</w:t>
      </w:r>
    </w:p>
    <w:p w:rsidR="00190474" w:rsidRPr="00202960" w:rsidRDefault="00190474" w:rsidP="00A414FF">
      <w:pPr>
        <w:spacing w:line="360" w:lineRule="auto"/>
        <w:ind w:firstLine="709"/>
        <w:jc w:val="both"/>
        <w:rPr>
          <w:lang w:val="it-IT"/>
        </w:rPr>
      </w:pPr>
      <w:r w:rsidRPr="00202960">
        <w:rPr>
          <w:lang w:val="it-IT"/>
        </w:rPr>
        <w:t xml:space="preserve">Per Makarenko, come per Vygotskij, </w:t>
      </w:r>
      <w:r w:rsidRPr="00202960">
        <w:rPr>
          <w:b/>
          <w:lang w:val="it-IT"/>
        </w:rPr>
        <w:t>l’intervento sociale</w:t>
      </w:r>
      <w:r w:rsidRPr="00202960">
        <w:rPr>
          <w:lang w:val="it-IT"/>
        </w:rPr>
        <w:t xml:space="preserve"> è l’unica fonte</w:t>
      </w:r>
      <w:r>
        <w:rPr>
          <w:lang w:val="it-IT"/>
        </w:rPr>
        <w:t xml:space="preserve"> </w:t>
      </w:r>
      <w:r w:rsidRPr="00202960">
        <w:rPr>
          <w:lang w:val="it-IT"/>
        </w:rPr>
        <w:t>capace di generare la trasformazione dell’essere umano. In una parola – uomini, ossia esponenti della specie umana, non si nasce ma si diventa.</w:t>
      </w:r>
    </w:p>
    <w:p w:rsidR="00190474" w:rsidRPr="00202960" w:rsidRDefault="00190474" w:rsidP="00A414FF">
      <w:pPr>
        <w:spacing w:line="360" w:lineRule="auto"/>
        <w:ind w:firstLine="709"/>
        <w:jc w:val="both"/>
        <w:rPr>
          <w:lang w:val="it-IT"/>
        </w:rPr>
      </w:pPr>
      <w:r w:rsidRPr="00202960">
        <w:rPr>
          <w:lang w:val="it-IT"/>
        </w:rPr>
        <w:t xml:space="preserve"> Sotto questo aspetto ambedue le</w:t>
      </w:r>
      <w:r>
        <w:rPr>
          <w:lang w:val="it-IT"/>
        </w:rPr>
        <w:t xml:space="preserve"> </w:t>
      </w:r>
      <w:r w:rsidRPr="00202960">
        <w:rPr>
          <w:lang w:val="it-IT"/>
        </w:rPr>
        <w:t>concezioni</w:t>
      </w:r>
      <w:r>
        <w:rPr>
          <w:lang w:val="it-IT"/>
        </w:rPr>
        <w:t xml:space="preserve"> </w:t>
      </w:r>
      <w:r w:rsidRPr="00202960">
        <w:rPr>
          <w:lang w:val="it-IT"/>
        </w:rPr>
        <w:t xml:space="preserve">mettono a fuoco l’attività pratica, sociale, dell’educazione </w:t>
      </w:r>
      <w:r w:rsidRPr="00202960">
        <w:rPr>
          <w:b/>
          <w:lang w:val="it-IT"/>
        </w:rPr>
        <w:t>come</w:t>
      </w:r>
      <w:r>
        <w:rPr>
          <w:b/>
          <w:lang w:val="it-IT"/>
        </w:rPr>
        <w:t xml:space="preserve"> </w:t>
      </w:r>
      <w:r w:rsidRPr="00202960">
        <w:rPr>
          <w:b/>
          <w:lang w:val="it-IT"/>
        </w:rPr>
        <w:t>genetica</w:t>
      </w:r>
      <w:r w:rsidRPr="00202960">
        <w:rPr>
          <w:lang w:val="it-IT"/>
        </w:rPr>
        <w:t xml:space="preserve"> nei confronti delle caratteristiche del comportamento umano. Genetica non nel senso per cui</w:t>
      </w:r>
      <w:r>
        <w:rPr>
          <w:lang w:val="it-IT"/>
        </w:rPr>
        <w:t xml:space="preserve"> </w:t>
      </w:r>
      <w:r w:rsidRPr="00202960">
        <w:rPr>
          <w:lang w:val="it-IT"/>
        </w:rPr>
        <w:t>l’educazione si rivolga a caratteristiche</w:t>
      </w:r>
      <w:r>
        <w:rPr>
          <w:lang w:val="it-IT"/>
        </w:rPr>
        <w:t xml:space="preserve"> </w:t>
      </w:r>
      <w:r w:rsidRPr="00202960">
        <w:rPr>
          <w:lang w:val="it-IT"/>
        </w:rPr>
        <w:t>fisiologiche</w:t>
      </w:r>
      <w:r>
        <w:rPr>
          <w:lang w:val="it-IT"/>
        </w:rPr>
        <w:t xml:space="preserve"> </w:t>
      </w:r>
      <w:r w:rsidRPr="00202960">
        <w:rPr>
          <w:lang w:val="it-IT"/>
        </w:rPr>
        <w:t>contenute nel patrimonio ereditario dei geni, ma</w:t>
      </w:r>
      <w:r>
        <w:rPr>
          <w:lang w:val="it-IT"/>
        </w:rPr>
        <w:t xml:space="preserve"> </w:t>
      </w:r>
      <w:r w:rsidRPr="00202960">
        <w:rPr>
          <w:lang w:val="it-IT"/>
        </w:rPr>
        <w:t>nel</w:t>
      </w:r>
      <w:r>
        <w:rPr>
          <w:lang w:val="it-IT"/>
        </w:rPr>
        <w:t xml:space="preserve"> </w:t>
      </w:r>
      <w:r w:rsidRPr="00202960">
        <w:rPr>
          <w:lang w:val="it-IT"/>
        </w:rPr>
        <w:t>senso per cui</w:t>
      </w:r>
      <w:r>
        <w:rPr>
          <w:lang w:val="it-IT"/>
        </w:rPr>
        <w:t xml:space="preserve"> </w:t>
      </w:r>
      <w:r w:rsidRPr="00202960">
        <w:rPr>
          <w:lang w:val="it-IT"/>
        </w:rPr>
        <w:t>tutte e due</w:t>
      </w:r>
      <w:r>
        <w:rPr>
          <w:lang w:val="it-IT"/>
        </w:rPr>
        <w:t xml:space="preserve"> </w:t>
      </w:r>
      <w:r w:rsidRPr="00202960">
        <w:rPr>
          <w:lang w:val="it-IT"/>
        </w:rPr>
        <w:t xml:space="preserve">ritengono l’intervento sociale </w:t>
      </w:r>
      <w:r w:rsidRPr="00202960">
        <w:rPr>
          <w:b/>
          <w:lang w:val="it-IT"/>
        </w:rPr>
        <w:t>causa</w:t>
      </w:r>
      <w:r>
        <w:rPr>
          <w:lang w:val="it-IT"/>
        </w:rPr>
        <w:t xml:space="preserve"> </w:t>
      </w:r>
      <w:r w:rsidRPr="00202960">
        <w:rPr>
          <w:lang w:val="it-IT"/>
        </w:rPr>
        <w:t>della trasformazione educativa.</w:t>
      </w:r>
    </w:p>
    <w:p w:rsidR="00190474" w:rsidRPr="00202960" w:rsidRDefault="00190474" w:rsidP="00A414FF">
      <w:pPr>
        <w:spacing w:line="360" w:lineRule="auto"/>
        <w:ind w:firstLine="709"/>
        <w:jc w:val="both"/>
        <w:rPr>
          <w:lang w:val="it-IT"/>
        </w:rPr>
      </w:pPr>
      <w:r w:rsidRPr="00202960">
        <w:rPr>
          <w:lang w:val="it-IT"/>
        </w:rPr>
        <w:t xml:space="preserve"> L'importanza dell'esperienza sociale</w:t>
      </w:r>
      <w:r>
        <w:rPr>
          <w:lang w:val="it-IT"/>
        </w:rPr>
        <w:t xml:space="preserve"> </w:t>
      </w:r>
      <w:r w:rsidRPr="00202960">
        <w:rPr>
          <w:lang w:val="it-IT"/>
        </w:rPr>
        <w:t>mediata dal collettivo di lavoro diventa</w:t>
      </w:r>
      <w:r>
        <w:rPr>
          <w:lang w:val="it-IT"/>
        </w:rPr>
        <w:t xml:space="preserve"> </w:t>
      </w:r>
      <w:r w:rsidRPr="00202960">
        <w:rPr>
          <w:lang w:val="it-IT"/>
        </w:rPr>
        <w:t>particolarmente chiara in Vygotskij</w:t>
      </w:r>
      <w:r>
        <w:rPr>
          <w:lang w:val="it-IT"/>
        </w:rPr>
        <w:t xml:space="preserve"> </w:t>
      </w:r>
      <w:r w:rsidRPr="00202960">
        <w:rPr>
          <w:lang w:val="it-IT"/>
        </w:rPr>
        <w:t>nel momento in cui</w:t>
      </w:r>
      <w:r>
        <w:rPr>
          <w:lang w:val="it-IT"/>
        </w:rPr>
        <w:t>,</w:t>
      </w:r>
      <w:r w:rsidRPr="00202960">
        <w:rPr>
          <w:lang w:val="it-IT"/>
        </w:rPr>
        <w:t xml:space="preserve"> esaminando</w:t>
      </w:r>
      <w:r>
        <w:rPr>
          <w:lang w:val="it-IT"/>
        </w:rPr>
        <w:t xml:space="preserve"> </w:t>
      </w:r>
      <w:r w:rsidRPr="00202960">
        <w:rPr>
          <w:lang w:val="it-IT"/>
        </w:rPr>
        <w:t>i casi di deviazione del comportamento,</w:t>
      </w:r>
      <w:r>
        <w:rPr>
          <w:lang w:val="it-IT"/>
        </w:rPr>
        <w:t xml:space="preserve"> </w:t>
      </w:r>
      <w:r w:rsidRPr="00202960">
        <w:rPr>
          <w:lang w:val="it-IT"/>
        </w:rPr>
        <w:t>li considera</w:t>
      </w:r>
      <w:r>
        <w:rPr>
          <w:lang w:val="it-IT"/>
        </w:rPr>
        <w:t xml:space="preserve"> </w:t>
      </w:r>
      <w:r w:rsidRPr="00202960">
        <w:rPr>
          <w:lang w:val="it-IT"/>
        </w:rPr>
        <w:t>casi di</w:t>
      </w:r>
      <w:r>
        <w:rPr>
          <w:lang w:val="it-IT"/>
        </w:rPr>
        <w:t xml:space="preserve"> </w:t>
      </w:r>
      <w:r w:rsidRPr="00202960">
        <w:rPr>
          <w:b/>
          <w:lang w:val="it-IT"/>
        </w:rPr>
        <w:t>mancata educazione sociale del bambino</w:t>
      </w:r>
      <w:r>
        <w:rPr>
          <w:lang w:val="it-IT"/>
        </w:rPr>
        <w:t>.</w:t>
      </w:r>
      <w:r w:rsidRPr="00202960">
        <w:rPr>
          <w:lang w:val="it-IT"/>
        </w:rPr>
        <w:t xml:space="preserve"> Le sue osservazioni ci portano ancora più vicino</w:t>
      </w:r>
      <w:r>
        <w:rPr>
          <w:lang w:val="it-IT"/>
        </w:rPr>
        <w:t xml:space="preserve"> </w:t>
      </w:r>
      <w:r w:rsidRPr="00202960">
        <w:rPr>
          <w:lang w:val="it-IT"/>
        </w:rPr>
        <w:t>alla pratica educativa di Makarenko, che</w:t>
      </w:r>
      <w:r>
        <w:rPr>
          <w:lang w:val="it-IT"/>
        </w:rPr>
        <w:t xml:space="preserve"> </w:t>
      </w:r>
      <w:r w:rsidRPr="00202960">
        <w:rPr>
          <w:lang w:val="it-IT"/>
        </w:rPr>
        <w:t>aveva a che fare con</w:t>
      </w:r>
      <w:r>
        <w:rPr>
          <w:lang w:val="it-IT"/>
        </w:rPr>
        <w:t xml:space="preserve"> </w:t>
      </w:r>
      <w:r w:rsidRPr="00202960">
        <w:rPr>
          <w:lang w:val="it-IT"/>
        </w:rPr>
        <w:t>educandi “ privi di tutela” da parte</w:t>
      </w:r>
      <w:r>
        <w:rPr>
          <w:lang w:val="it-IT"/>
        </w:rPr>
        <w:t xml:space="preserve"> </w:t>
      </w:r>
      <w:r w:rsidRPr="00202960">
        <w:rPr>
          <w:lang w:val="it-IT"/>
        </w:rPr>
        <w:t>delle consuete istituzioni sociali ( famiglia, scuola, ecc.) che</w:t>
      </w:r>
      <w:r>
        <w:rPr>
          <w:lang w:val="it-IT"/>
        </w:rPr>
        <w:t xml:space="preserve"> </w:t>
      </w:r>
      <w:r w:rsidRPr="00202960">
        <w:rPr>
          <w:lang w:val="it-IT"/>
        </w:rPr>
        <w:t xml:space="preserve">accompagnano il minore. In base ad una accurata analisi di diverse tipologie di comportamento antisociale giunge, infatti, alla conclusione che </w:t>
      </w:r>
      <w:r w:rsidRPr="00202960">
        <w:rPr>
          <w:b/>
          <w:lang w:val="it-IT"/>
        </w:rPr>
        <w:t>causa</w:t>
      </w:r>
      <w:r>
        <w:rPr>
          <w:b/>
          <w:lang w:val="it-IT"/>
        </w:rPr>
        <w:t xml:space="preserve"> </w:t>
      </w:r>
      <w:r w:rsidRPr="00202960">
        <w:rPr>
          <w:b/>
          <w:lang w:val="it-IT"/>
        </w:rPr>
        <w:t>scatenante della maggior parte di eventi di disadattamento</w:t>
      </w:r>
      <w:r>
        <w:rPr>
          <w:b/>
          <w:lang w:val="it-IT"/>
        </w:rPr>
        <w:t xml:space="preserve"> </w:t>
      </w:r>
      <w:r w:rsidRPr="00202960">
        <w:rPr>
          <w:lang w:val="it-IT"/>
        </w:rPr>
        <w:t>è una insufficiente o inadeguata esperienza sociale</w:t>
      </w:r>
      <w:r>
        <w:rPr>
          <w:lang w:val="it-IT"/>
        </w:rPr>
        <w:t>.</w:t>
      </w:r>
    </w:p>
    <w:p w:rsidR="00190474" w:rsidRPr="00202960" w:rsidRDefault="00190474" w:rsidP="00A414FF">
      <w:pPr>
        <w:pStyle w:val="BodyText"/>
        <w:spacing w:after="0" w:line="360" w:lineRule="auto"/>
        <w:ind w:firstLine="709"/>
        <w:jc w:val="both"/>
        <w:rPr>
          <w:lang w:val="it-IT"/>
        </w:rPr>
      </w:pPr>
      <w:r w:rsidRPr="00202960">
        <w:rPr>
          <w:lang w:val="it-IT"/>
        </w:rPr>
        <w:t>Il</w:t>
      </w:r>
      <w:r>
        <w:rPr>
          <w:lang w:val="it-IT"/>
        </w:rPr>
        <w:t xml:space="preserve"> </w:t>
      </w:r>
      <w:r w:rsidRPr="00202960">
        <w:rPr>
          <w:b/>
          <w:lang w:val="it-IT"/>
        </w:rPr>
        <w:t>microcontesto</w:t>
      </w:r>
      <w:r w:rsidRPr="00202960">
        <w:rPr>
          <w:lang w:val="it-IT"/>
        </w:rPr>
        <w:t xml:space="preserve"> in cui si genera,</w:t>
      </w:r>
      <w:r>
        <w:rPr>
          <w:lang w:val="it-IT"/>
        </w:rPr>
        <w:t xml:space="preserve"> </w:t>
      </w:r>
      <w:r w:rsidRPr="00202960">
        <w:rPr>
          <w:lang w:val="it-IT"/>
        </w:rPr>
        <w:t>fin dalla nascita</w:t>
      </w:r>
      <w:r>
        <w:rPr>
          <w:lang w:val="it-IT"/>
        </w:rPr>
        <w:t xml:space="preserve"> </w:t>
      </w:r>
      <w:r w:rsidRPr="00202960">
        <w:rPr>
          <w:lang w:val="it-IT"/>
        </w:rPr>
        <w:t>del bambino, l’essere umano</w:t>
      </w:r>
      <w:r>
        <w:rPr>
          <w:lang w:val="it-IT"/>
        </w:rPr>
        <w:t xml:space="preserve"> </w:t>
      </w:r>
      <w:r w:rsidRPr="00202960">
        <w:rPr>
          <w:lang w:val="it-IT"/>
        </w:rPr>
        <w:t>è</w:t>
      </w:r>
      <w:r>
        <w:rPr>
          <w:lang w:val="it-IT"/>
        </w:rPr>
        <w:t xml:space="preserve"> </w:t>
      </w:r>
      <w:smartTag w:uri="urn:schemas-microsoft-com:office:smarttags" w:element="PersonName">
        <w:smartTagPr>
          <w:attr w:name="ProductID" w:val="la Zona"/>
        </w:smartTagPr>
        <w:r w:rsidRPr="00202960">
          <w:rPr>
            <w:lang w:val="it-IT"/>
          </w:rPr>
          <w:t>la Zona</w:t>
        </w:r>
      </w:smartTag>
      <w:r w:rsidRPr="00202960">
        <w:rPr>
          <w:lang w:val="it-IT"/>
        </w:rPr>
        <w:t xml:space="preserve"> di sviluppo prossimale comunemente</w:t>
      </w:r>
      <w:r>
        <w:rPr>
          <w:lang w:val="it-IT"/>
        </w:rPr>
        <w:t xml:space="preserve"> </w:t>
      </w:r>
      <w:r w:rsidRPr="00202960">
        <w:rPr>
          <w:lang w:val="it-IT"/>
        </w:rPr>
        <w:t>rappresentata</w:t>
      </w:r>
      <w:r>
        <w:rPr>
          <w:lang w:val="it-IT"/>
        </w:rPr>
        <w:t xml:space="preserve"> </w:t>
      </w:r>
      <w:r w:rsidRPr="00202960">
        <w:rPr>
          <w:lang w:val="it-IT"/>
        </w:rPr>
        <w:t>nei testi da un anagramma a tre lettere</w:t>
      </w:r>
      <w:r>
        <w:rPr>
          <w:lang w:val="it-IT"/>
        </w:rPr>
        <w:t xml:space="preserve"> </w:t>
      </w:r>
      <w:r w:rsidRPr="00202960">
        <w:rPr>
          <w:lang w:val="it-IT"/>
        </w:rPr>
        <w:t xml:space="preserve">( nella letteratura anglofona è invalso l’uso dell’anagramma ZPD che stanno per i termini inglesi di </w:t>
      </w:r>
      <w:r w:rsidRPr="00202960">
        <w:rPr>
          <w:i/>
          <w:lang w:val="it-IT"/>
        </w:rPr>
        <w:t>Zone of Proximal Development</w:t>
      </w:r>
      <w:r w:rsidRPr="00202960">
        <w:rPr>
          <w:lang w:val="it-IT"/>
        </w:rPr>
        <w:t>)</w:t>
      </w:r>
      <w:r>
        <w:rPr>
          <w:lang w:val="it-IT"/>
        </w:rPr>
        <w:t>.</w:t>
      </w:r>
    </w:p>
    <w:p w:rsidR="00190474" w:rsidRPr="00202960" w:rsidRDefault="00190474" w:rsidP="00A414FF">
      <w:pPr>
        <w:pStyle w:val="BodyText"/>
        <w:spacing w:after="0" w:line="360" w:lineRule="auto"/>
        <w:ind w:firstLine="709"/>
        <w:jc w:val="both"/>
        <w:rPr>
          <w:b/>
          <w:lang w:val="it-IT"/>
        </w:rPr>
      </w:pPr>
      <w:r w:rsidRPr="00202960">
        <w:rPr>
          <w:lang w:val="it-IT"/>
        </w:rPr>
        <w:t xml:space="preserve">Mentre Makarenko </w:t>
      </w:r>
      <w:r w:rsidRPr="00202960">
        <w:rPr>
          <w:i/>
          <w:lang w:val="it-IT"/>
        </w:rPr>
        <w:t>agisce</w:t>
      </w:r>
      <w:r w:rsidRPr="00202960">
        <w:rPr>
          <w:lang w:val="it-IT"/>
        </w:rPr>
        <w:t xml:space="preserve"> lo ZPD nella sua attività di educatore, Vygotskij si dedica all’analisi</w:t>
      </w:r>
      <w:r>
        <w:rPr>
          <w:lang w:val="it-IT"/>
        </w:rPr>
        <w:t xml:space="preserve"> </w:t>
      </w:r>
      <w:r w:rsidRPr="00202960">
        <w:rPr>
          <w:lang w:val="it-IT"/>
        </w:rPr>
        <w:t xml:space="preserve">della nozione di </w:t>
      </w:r>
      <w:r w:rsidRPr="00202960">
        <w:rPr>
          <w:b/>
          <w:lang w:val="it-IT"/>
        </w:rPr>
        <w:t>Zona di sviluppo prossimale</w:t>
      </w:r>
      <w:r w:rsidRPr="00202960">
        <w:rPr>
          <w:lang w:val="it-IT"/>
        </w:rPr>
        <w:t xml:space="preserve"> che risulta</w:t>
      </w:r>
      <w:r>
        <w:rPr>
          <w:lang w:val="it-IT"/>
        </w:rPr>
        <w:t xml:space="preserve"> </w:t>
      </w:r>
      <w:r w:rsidRPr="00202960">
        <w:rPr>
          <w:lang w:val="it-IT"/>
        </w:rPr>
        <w:t xml:space="preserve">sempre e solo da una </w:t>
      </w:r>
      <w:r w:rsidRPr="00202960">
        <w:rPr>
          <w:b/>
          <w:lang w:val="it-IT"/>
        </w:rPr>
        <w:t xml:space="preserve">attività pratica condivisa. </w:t>
      </w:r>
    </w:p>
    <w:p w:rsidR="00190474" w:rsidRPr="00202960" w:rsidRDefault="00190474" w:rsidP="00A414FF">
      <w:pPr>
        <w:pStyle w:val="BodyText"/>
        <w:spacing w:after="0" w:line="360" w:lineRule="auto"/>
        <w:ind w:firstLine="709"/>
        <w:jc w:val="both"/>
        <w:rPr>
          <w:lang w:val="it-IT"/>
        </w:rPr>
      </w:pPr>
      <w:r w:rsidRPr="00202960">
        <w:rPr>
          <w:lang w:val="it-IT"/>
        </w:rPr>
        <w:t>Tuttavia</w:t>
      </w:r>
      <w:r>
        <w:rPr>
          <w:lang w:val="it-IT"/>
        </w:rPr>
        <w:t xml:space="preserve"> </w:t>
      </w:r>
      <w:r w:rsidRPr="00202960">
        <w:rPr>
          <w:lang w:val="it-IT"/>
        </w:rPr>
        <w:t>la condivisione non si verifica</w:t>
      </w:r>
      <w:r>
        <w:rPr>
          <w:lang w:val="it-IT"/>
        </w:rPr>
        <w:t xml:space="preserve"> </w:t>
      </w:r>
      <w:r w:rsidRPr="00202960">
        <w:rPr>
          <w:lang w:val="it-IT"/>
        </w:rPr>
        <w:t>sempre e comunque, perchè</w:t>
      </w:r>
      <w:r>
        <w:rPr>
          <w:lang w:val="it-IT"/>
        </w:rPr>
        <w:t xml:space="preserve"> </w:t>
      </w:r>
      <w:r w:rsidRPr="00202960">
        <w:rPr>
          <w:lang w:val="it-IT"/>
        </w:rPr>
        <w:t>sono necessari alcuni</w:t>
      </w:r>
      <w:r>
        <w:rPr>
          <w:lang w:val="it-IT"/>
        </w:rPr>
        <w:t xml:space="preserve"> </w:t>
      </w:r>
      <w:r w:rsidRPr="00202960">
        <w:rPr>
          <w:lang w:val="it-IT"/>
        </w:rPr>
        <w:t>presupposti di cui</w:t>
      </w:r>
      <w:r>
        <w:rPr>
          <w:lang w:val="it-IT"/>
        </w:rPr>
        <w:t xml:space="preserve"> </w:t>
      </w:r>
      <w:r w:rsidRPr="00202960">
        <w:rPr>
          <w:lang w:val="it-IT"/>
        </w:rPr>
        <w:t>vorrei esporre</w:t>
      </w:r>
      <w:r>
        <w:rPr>
          <w:lang w:val="it-IT"/>
        </w:rPr>
        <w:t>.</w:t>
      </w:r>
    </w:p>
    <w:p w:rsidR="00190474" w:rsidRPr="00202960" w:rsidRDefault="00190474" w:rsidP="00A414FF">
      <w:pPr>
        <w:pStyle w:val="BodyText"/>
        <w:spacing w:after="0" w:line="360" w:lineRule="auto"/>
        <w:ind w:firstLine="709"/>
        <w:jc w:val="both"/>
        <w:rPr>
          <w:lang w:val="it-IT"/>
        </w:rPr>
      </w:pPr>
      <w:r w:rsidRPr="00202960">
        <w:rPr>
          <w:lang w:val="it-IT"/>
        </w:rPr>
        <w:t xml:space="preserve">In primo luogo la </w:t>
      </w:r>
      <w:r w:rsidRPr="00202960">
        <w:rPr>
          <w:b/>
          <w:lang w:val="it-IT"/>
        </w:rPr>
        <w:t>condivisione concreta</w:t>
      </w:r>
      <w:r w:rsidRPr="00202960">
        <w:rPr>
          <w:lang w:val="it-IT"/>
        </w:rPr>
        <w:t xml:space="preserve"> di un oggetto, di un evento, di una costellazione di stimoli</w:t>
      </w:r>
      <w:r>
        <w:rPr>
          <w:lang w:val="it-IT"/>
        </w:rPr>
        <w:t xml:space="preserve"> </w:t>
      </w:r>
      <w:r w:rsidRPr="00202960">
        <w:rPr>
          <w:lang w:val="it-IT"/>
        </w:rPr>
        <w:t>regge</w:t>
      </w:r>
      <w:r>
        <w:rPr>
          <w:lang w:val="it-IT"/>
        </w:rPr>
        <w:t xml:space="preserve"> </w:t>
      </w:r>
      <w:r w:rsidRPr="00202960">
        <w:rPr>
          <w:lang w:val="it-IT"/>
        </w:rPr>
        <w:t>se dovuta a interesse</w:t>
      </w:r>
      <w:r>
        <w:rPr>
          <w:lang w:val="it-IT"/>
        </w:rPr>
        <w:t>,</w:t>
      </w:r>
      <w:r w:rsidRPr="00202960">
        <w:rPr>
          <w:lang w:val="it-IT"/>
        </w:rPr>
        <w:t xml:space="preserve"> curiosità e quindi desiderio di capire, sapere e infine possedere</w:t>
      </w:r>
      <w:r>
        <w:rPr>
          <w:lang w:val="it-IT"/>
        </w:rPr>
        <w:t>,</w:t>
      </w:r>
      <w:r w:rsidRPr="00202960">
        <w:rPr>
          <w:lang w:val="it-IT"/>
        </w:rPr>
        <w:t xml:space="preserve"> il perchè, la causa</w:t>
      </w:r>
      <w:r>
        <w:rPr>
          <w:lang w:val="it-IT"/>
        </w:rPr>
        <w:t xml:space="preserve"> </w:t>
      </w:r>
      <w:r w:rsidRPr="00202960">
        <w:rPr>
          <w:lang w:val="it-IT"/>
        </w:rPr>
        <w:t>dell’eventob,la cosa,</w:t>
      </w:r>
      <w:r>
        <w:rPr>
          <w:lang w:val="it-IT"/>
        </w:rPr>
        <w:t xml:space="preserve"> </w:t>
      </w:r>
      <w:r w:rsidRPr="00202960">
        <w:rPr>
          <w:lang w:val="it-IT"/>
        </w:rPr>
        <w:t>il movente della costellazione di stimoli.</w:t>
      </w:r>
    </w:p>
    <w:p w:rsidR="00190474" w:rsidRPr="00202960" w:rsidRDefault="00190474" w:rsidP="00A414FF">
      <w:pPr>
        <w:spacing w:line="360" w:lineRule="auto"/>
        <w:ind w:firstLine="709"/>
        <w:jc w:val="both"/>
        <w:rPr>
          <w:lang w:val="it-IT"/>
        </w:rPr>
      </w:pPr>
      <w:r w:rsidRPr="00202960">
        <w:rPr>
          <w:lang w:val="it-IT"/>
        </w:rPr>
        <w:t>In tal modo</w:t>
      </w:r>
      <w:r>
        <w:rPr>
          <w:lang w:val="it-IT"/>
        </w:rPr>
        <w:t xml:space="preserve"> </w:t>
      </w:r>
      <w:r w:rsidRPr="00202960">
        <w:rPr>
          <w:lang w:val="it-IT"/>
        </w:rPr>
        <w:t>l’apprendimento o l’assimilazione</w:t>
      </w:r>
      <w:r>
        <w:rPr>
          <w:lang w:val="it-IT"/>
        </w:rPr>
        <w:t>,</w:t>
      </w:r>
      <w:r w:rsidRPr="00202960">
        <w:rPr>
          <w:lang w:val="it-IT"/>
        </w:rPr>
        <w:t xml:space="preserve"> ma Vygotskij</w:t>
      </w:r>
      <w:r>
        <w:rPr>
          <w:lang w:val="it-IT"/>
        </w:rPr>
        <w:t xml:space="preserve"> </w:t>
      </w:r>
      <w:r w:rsidRPr="00202960">
        <w:rPr>
          <w:lang w:val="it-IT"/>
        </w:rPr>
        <w:t xml:space="preserve">adopera la parola </w:t>
      </w:r>
      <w:r w:rsidRPr="00202960">
        <w:rPr>
          <w:b/>
          <w:lang w:val="it-IT"/>
        </w:rPr>
        <w:t>appropriazione</w:t>
      </w:r>
      <w:r w:rsidRPr="00202960">
        <w:rPr>
          <w:lang w:val="it-IT"/>
        </w:rPr>
        <w:t>, molto forte, avviene perchè</w:t>
      </w:r>
      <w:r>
        <w:rPr>
          <w:lang w:val="it-IT"/>
        </w:rPr>
        <w:t xml:space="preserve"> </w:t>
      </w:r>
      <w:r w:rsidRPr="00202960">
        <w:rPr>
          <w:lang w:val="it-IT"/>
        </w:rPr>
        <w:t>un certo oggetto</w:t>
      </w:r>
      <w:r>
        <w:rPr>
          <w:lang w:val="it-IT"/>
        </w:rPr>
        <w:t xml:space="preserve"> </w:t>
      </w:r>
      <w:r w:rsidRPr="00202960">
        <w:rPr>
          <w:lang w:val="it-IT"/>
        </w:rPr>
        <w:t>diventa obiettivo di un’</w:t>
      </w:r>
      <w:r w:rsidRPr="00202960">
        <w:rPr>
          <w:i/>
          <w:lang w:val="it-IT"/>
        </w:rPr>
        <w:t>esigenza</w:t>
      </w:r>
      <w:r w:rsidRPr="00202960">
        <w:rPr>
          <w:lang w:val="it-IT"/>
        </w:rPr>
        <w:t xml:space="preserve"> personale del bambino o dell’allievo.</w:t>
      </w:r>
      <w:r>
        <w:rPr>
          <w:lang w:val="it-IT"/>
        </w:rPr>
        <w:t xml:space="preserve"> </w:t>
      </w:r>
      <w:r w:rsidRPr="00202960">
        <w:rPr>
          <w:lang w:val="it-IT"/>
        </w:rPr>
        <w:t>Facile a questo punto</w:t>
      </w:r>
      <w:r>
        <w:rPr>
          <w:lang w:val="it-IT"/>
        </w:rPr>
        <w:t xml:space="preserve"> </w:t>
      </w:r>
      <w:r w:rsidRPr="00202960">
        <w:rPr>
          <w:lang w:val="it-IT"/>
        </w:rPr>
        <w:t>ricollegare l’apprendimento della Zona di sviluppo prossimale al gioco :il bambino desidera partecipare perché ha</w:t>
      </w:r>
      <w:r>
        <w:rPr>
          <w:lang w:val="it-IT"/>
        </w:rPr>
        <w:t xml:space="preserve"> </w:t>
      </w:r>
      <w:r w:rsidRPr="00202960">
        <w:rPr>
          <w:lang w:val="it-IT"/>
        </w:rPr>
        <w:t>individuato un suo obiettivo piacevole.</w:t>
      </w:r>
    </w:p>
    <w:p w:rsidR="00190474" w:rsidRPr="00202960" w:rsidRDefault="00190474" w:rsidP="00A414FF">
      <w:pPr>
        <w:spacing w:line="360" w:lineRule="auto"/>
        <w:ind w:firstLine="709"/>
        <w:jc w:val="both"/>
        <w:rPr>
          <w:lang w:val="it-IT"/>
        </w:rPr>
      </w:pPr>
      <w:r w:rsidRPr="00202960">
        <w:rPr>
          <w:lang w:val="it-IT"/>
        </w:rPr>
        <w:t>L’apprendimento</w:t>
      </w:r>
      <w:r>
        <w:rPr>
          <w:lang w:val="it-IT"/>
        </w:rPr>
        <w:t>,</w:t>
      </w:r>
      <w:r w:rsidRPr="00202960">
        <w:rPr>
          <w:lang w:val="it-IT"/>
        </w:rPr>
        <w:t xml:space="preserve"> come</w:t>
      </w:r>
      <w:r>
        <w:rPr>
          <w:lang w:val="it-IT"/>
        </w:rPr>
        <w:t xml:space="preserve"> </w:t>
      </w:r>
      <w:r w:rsidRPr="00202960">
        <w:rPr>
          <w:lang w:val="it-IT"/>
        </w:rPr>
        <w:t>l’assimilazione</w:t>
      </w:r>
      <w:r>
        <w:rPr>
          <w:lang w:val="it-IT"/>
        </w:rPr>
        <w:t>,</w:t>
      </w:r>
      <w:r w:rsidRPr="00202960">
        <w:rPr>
          <w:lang w:val="it-IT"/>
        </w:rPr>
        <w:t xml:space="preserve"> sono forme di attività produttiva</w:t>
      </w:r>
      <w:r>
        <w:rPr>
          <w:lang w:val="it-IT"/>
        </w:rPr>
        <w:t xml:space="preserve"> </w:t>
      </w:r>
      <w:r w:rsidRPr="00202960">
        <w:rPr>
          <w:lang w:val="it-IT"/>
        </w:rPr>
        <w:t>in virtù del fatto che</w:t>
      </w:r>
      <w:r>
        <w:rPr>
          <w:lang w:val="it-IT"/>
        </w:rPr>
        <w:t xml:space="preserve"> </w:t>
      </w:r>
      <w:r w:rsidRPr="00202960">
        <w:rPr>
          <w:lang w:val="it-IT"/>
        </w:rPr>
        <w:t>generano oggetti che hanno</w:t>
      </w:r>
      <w:r>
        <w:rPr>
          <w:lang w:val="it-IT"/>
        </w:rPr>
        <w:t xml:space="preserve"> </w:t>
      </w:r>
      <w:r w:rsidRPr="00202960">
        <w:rPr>
          <w:lang w:val="it-IT"/>
        </w:rPr>
        <w:t>un significato che corrisponde ad esigenze personali.</w:t>
      </w:r>
      <w:r>
        <w:rPr>
          <w:lang w:val="it-IT"/>
        </w:rPr>
        <w:t xml:space="preserve"> </w:t>
      </w:r>
      <w:r w:rsidRPr="00202960">
        <w:rPr>
          <w:lang w:val="it-IT"/>
        </w:rPr>
        <w:t>Non è sufficiente, dunque, che un concetto o un evento abbiano un significato sociale</w:t>
      </w:r>
      <w:r>
        <w:rPr>
          <w:lang w:val="it-IT"/>
        </w:rPr>
        <w:t>,</w:t>
      </w:r>
      <w:r w:rsidRPr="00202960">
        <w:rPr>
          <w:lang w:val="it-IT"/>
        </w:rPr>
        <w:t xml:space="preserve"> ossia siano importanti</w:t>
      </w:r>
      <w:r>
        <w:rPr>
          <w:lang w:val="it-IT"/>
        </w:rPr>
        <w:t xml:space="preserve"> </w:t>
      </w:r>
      <w:r w:rsidRPr="00202960">
        <w:rPr>
          <w:lang w:val="it-IT"/>
        </w:rPr>
        <w:t>per il docente, il genitore, l’educatore</w:t>
      </w:r>
      <w:r>
        <w:rPr>
          <w:lang w:val="it-IT"/>
        </w:rPr>
        <w:t xml:space="preserve"> </w:t>
      </w:r>
      <w:r w:rsidRPr="00202960">
        <w:rPr>
          <w:lang w:val="it-IT"/>
        </w:rPr>
        <w:t>( come potrebbe essere la frequenza della scuola, per esempio) affinché vengano considerati importanti</w:t>
      </w:r>
      <w:r>
        <w:rPr>
          <w:lang w:val="it-IT"/>
        </w:rPr>
        <w:t xml:space="preserve"> </w:t>
      </w:r>
      <w:r w:rsidRPr="00202960">
        <w:rPr>
          <w:lang w:val="it-IT"/>
        </w:rPr>
        <w:t>dal soggetto bambino.</w:t>
      </w:r>
    </w:p>
    <w:p w:rsidR="00190474" w:rsidRPr="00202960" w:rsidRDefault="00190474" w:rsidP="00A414FF">
      <w:pPr>
        <w:spacing w:line="360" w:lineRule="auto"/>
        <w:ind w:firstLine="709"/>
        <w:jc w:val="both"/>
        <w:rPr>
          <w:lang w:val="it-IT"/>
        </w:rPr>
      </w:pPr>
      <w:r w:rsidRPr="00202960">
        <w:rPr>
          <w:lang w:val="it-IT"/>
        </w:rPr>
        <w:t>E’ l’</w:t>
      </w:r>
      <w:r w:rsidRPr="00202960">
        <w:rPr>
          <w:b/>
          <w:lang w:val="it-IT"/>
        </w:rPr>
        <w:t>esigenza</w:t>
      </w:r>
      <w:r w:rsidRPr="00202960">
        <w:rPr>
          <w:lang w:val="it-IT"/>
        </w:rPr>
        <w:t xml:space="preserve"> il concetto dinamico</w:t>
      </w:r>
      <w:r>
        <w:rPr>
          <w:lang w:val="it-IT"/>
        </w:rPr>
        <w:t>,</w:t>
      </w:r>
      <w:r w:rsidRPr="00202960">
        <w:rPr>
          <w:lang w:val="it-IT"/>
        </w:rPr>
        <w:t xml:space="preserve"> passionale, ( lo osserverà A.N.</w:t>
      </w:r>
      <w:r>
        <w:rPr>
          <w:lang w:val="it-IT"/>
        </w:rPr>
        <w:t xml:space="preserve"> </w:t>
      </w:r>
      <w:r w:rsidRPr="00202960">
        <w:rPr>
          <w:lang w:val="it-IT"/>
        </w:rPr>
        <w:t>Leont’ev 1975) che rende conto</w:t>
      </w:r>
      <w:r>
        <w:rPr>
          <w:lang w:val="it-IT"/>
        </w:rPr>
        <w:t xml:space="preserve"> </w:t>
      </w:r>
      <w:r w:rsidRPr="00202960">
        <w:rPr>
          <w:lang w:val="it-IT"/>
        </w:rPr>
        <w:t xml:space="preserve">del </w:t>
      </w:r>
      <w:r w:rsidRPr="00202960">
        <w:rPr>
          <w:b/>
          <w:lang w:val="it-IT"/>
        </w:rPr>
        <w:t>significato individuale</w:t>
      </w:r>
      <w:r>
        <w:rPr>
          <w:lang w:val="it-IT"/>
        </w:rPr>
        <w:t xml:space="preserve">, </w:t>
      </w:r>
      <w:r w:rsidRPr="00202960">
        <w:rPr>
          <w:lang w:val="it-IT"/>
        </w:rPr>
        <w:t>che genera desiderio, attenzione mirata, interesse nei confronti di un qualsiasi</w:t>
      </w:r>
      <w:r>
        <w:rPr>
          <w:lang w:val="it-IT"/>
        </w:rPr>
        <w:t xml:space="preserve"> </w:t>
      </w:r>
      <w:r w:rsidRPr="00202960">
        <w:rPr>
          <w:lang w:val="it-IT"/>
        </w:rPr>
        <w:t>contenuto.</w:t>
      </w:r>
      <w:r>
        <w:rPr>
          <w:lang w:val="it-IT"/>
        </w:rPr>
        <w:t xml:space="preserve"> </w:t>
      </w:r>
    </w:p>
    <w:p w:rsidR="00190474" w:rsidRPr="00202960" w:rsidRDefault="00190474" w:rsidP="00A414FF">
      <w:pPr>
        <w:spacing w:line="360" w:lineRule="auto"/>
        <w:ind w:firstLine="709"/>
        <w:jc w:val="both"/>
        <w:rPr>
          <w:rFonts w:eastAsia="MS Mincho"/>
          <w:lang w:val="it-IT"/>
        </w:rPr>
      </w:pPr>
      <w:r w:rsidRPr="00202960">
        <w:rPr>
          <w:lang w:val="it-IT"/>
        </w:rPr>
        <w:t xml:space="preserve"> Qui</w:t>
      </w:r>
      <w:r>
        <w:rPr>
          <w:lang w:val="it-IT"/>
        </w:rPr>
        <w:t xml:space="preserve"> </w:t>
      </w:r>
      <w:r w:rsidRPr="00202960">
        <w:rPr>
          <w:lang w:val="it-IT"/>
        </w:rPr>
        <w:t>bisogna ricordare sempre che</w:t>
      </w:r>
      <w:r>
        <w:rPr>
          <w:lang w:val="it-IT"/>
        </w:rPr>
        <w:t xml:space="preserve"> </w:t>
      </w:r>
      <w:r w:rsidRPr="00202960">
        <w:rPr>
          <w:lang w:val="it-IT"/>
        </w:rPr>
        <w:t>i significati sociali</w:t>
      </w:r>
      <w:r>
        <w:rPr>
          <w:lang w:val="it-IT"/>
        </w:rPr>
        <w:t>,</w:t>
      </w:r>
      <w:r w:rsidRPr="00202960">
        <w:rPr>
          <w:lang w:val="it-IT"/>
        </w:rPr>
        <w:t xml:space="preserve"> già presenti nell’altro che condivide l’attività</w:t>
      </w:r>
      <w:r>
        <w:rPr>
          <w:lang w:val="it-IT"/>
        </w:rPr>
        <w:t xml:space="preserve">, </w:t>
      </w:r>
      <w:r w:rsidRPr="00202960">
        <w:rPr>
          <w:lang w:val="it-IT"/>
        </w:rPr>
        <w:t>devono</w:t>
      </w:r>
      <w:r>
        <w:rPr>
          <w:lang w:val="it-IT"/>
        </w:rPr>
        <w:t xml:space="preserve"> </w:t>
      </w:r>
      <w:r w:rsidRPr="00202960">
        <w:rPr>
          <w:lang w:val="it-IT"/>
        </w:rPr>
        <w:t>essere soggettivizzati dal piccolo e dal giovane o dall’anziano, devono assumere una natura individuale</w:t>
      </w:r>
      <w:r>
        <w:rPr>
          <w:lang w:val="it-IT"/>
        </w:rPr>
        <w:t xml:space="preserve"> </w:t>
      </w:r>
      <w:r w:rsidRPr="00202960">
        <w:rPr>
          <w:lang w:val="it-IT"/>
        </w:rPr>
        <w:t>( ha scritto Leont’ev che</w:t>
      </w:r>
      <w:r>
        <w:rPr>
          <w:lang w:val="it-IT"/>
        </w:rPr>
        <w:t xml:space="preserve"> </w:t>
      </w:r>
      <w:r w:rsidRPr="00202960">
        <w:rPr>
          <w:lang w:val="it-IT"/>
        </w:rPr>
        <w:t>"...I significati hanno una doppia vita. Sono prodotti dalla società e hanno la loro storia nello sviluppo della lingua, nello sviluppo delle forme della coscienza sociale…In questa loro essenza oggettiva</w:t>
      </w:r>
      <w:r>
        <w:rPr>
          <w:lang w:val="it-IT"/>
        </w:rPr>
        <w:t xml:space="preserve"> </w:t>
      </w:r>
      <w:r w:rsidRPr="00202960">
        <w:rPr>
          <w:lang w:val="it-IT"/>
        </w:rPr>
        <w:t>si assoggettano alle leggi storico-sociali</w:t>
      </w:r>
      <w:r>
        <w:rPr>
          <w:lang w:val="it-IT"/>
        </w:rPr>
        <w:t xml:space="preserve"> </w:t>
      </w:r>
      <w:r w:rsidRPr="00202960">
        <w:rPr>
          <w:lang w:val="it-IT"/>
        </w:rPr>
        <w:t>e al tempo stesso alla logica interna del loro sviluppo....In questa loro seconda vita i significati si individualizzano " e</w:t>
      </w:r>
      <w:r>
        <w:rPr>
          <w:lang w:val="it-IT"/>
        </w:rPr>
        <w:t xml:space="preserve"> </w:t>
      </w:r>
      <w:r w:rsidRPr="00202960">
        <w:rPr>
          <w:lang w:val="it-IT"/>
        </w:rPr>
        <w:t>si "soggettivizzano".</w:t>
      </w:r>
      <w:r w:rsidRPr="00202960">
        <w:rPr>
          <w:rFonts w:eastAsia="MS Mincho"/>
          <w:lang w:val="it-IT"/>
        </w:rPr>
        <w:t xml:space="preserve"> “</w:t>
      </w:r>
      <w:r>
        <w:rPr>
          <w:rFonts w:eastAsia="MS Mincho"/>
          <w:lang w:val="it-IT"/>
        </w:rPr>
        <w:t xml:space="preserve"> </w:t>
      </w:r>
      <w:r w:rsidRPr="00202960">
        <w:rPr>
          <w:rFonts w:eastAsia="MS Mincho"/>
          <w:lang w:val="it-IT"/>
        </w:rPr>
        <w:t>(1975,p147-148 )</w:t>
      </w:r>
      <w:r>
        <w:rPr>
          <w:rFonts w:eastAsia="MS Mincho"/>
          <w:lang w:val="it-IT"/>
        </w:rPr>
        <w:t>.</w:t>
      </w:r>
      <w:r w:rsidRPr="0056787B">
        <w:rPr>
          <w:rFonts w:eastAsia="MS Mincho"/>
          <w:lang w:val="it-IT"/>
        </w:rPr>
        <w:t xml:space="preserve"> </w:t>
      </w:r>
      <w:r w:rsidRPr="00202960">
        <w:rPr>
          <w:rFonts w:eastAsia="MS Mincho"/>
          <w:lang w:val="it-IT"/>
        </w:rPr>
        <w:t>Questo</w:t>
      </w:r>
      <w:r>
        <w:rPr>
          <w:rFonts w:eastAsia="MS Mincho"/>
          <w:lang w:val="it-IT"/>
        </w:rPr>
        <w:t xml:space="preserve"> </w:t>
      </w:r>
      <w:r w:rsidRPr="00202960">
        <w:rPr>
          <w:rFonts w:eastAsia="MS Mincho"/>
          <w:lang w:val="it-IT"/>
        </w:rPr>
        <w:t>significato nuovo sulla base della personalità, è il</w:t>
      </w:r>
      <w:r>
        <w:rPr>
          <w:rFonts w:eastAsia="MS Mincho"/>
          <w:lang w:val="it-IT"/>
        </w:rPr>
        <w:t xml:space="preserve"> </w:t>
      </w:r>
      <w:r w:rsidRPr="00202960">
        <w:rPr>
          <w:rFonts w:eastAsia="MS Mincho"/>
          <w:i/>
          <w:lang w:val="it-IT"/>
        </w:rPr>
        <w:t xml:space="preserve">senso personale </w:t>
      </w:r>
      <w:r>
        <w:rPr>
          <w:rFonts w:eastAsia="MS Mincho"/>
          <w:i/>
          <w:lang w:val="it-IT"/>
        </w:rPr>
        <w:t>.</w:t>
      </w:r>
      <w:r w:rsidRPr="00202960">
        <w:rPr>
          <w:rFonts w:eastAsia="MS Mincho"/>
          <w:lang w:val="it-IT"/>
        </w:rPr>
        <w:t xml:space="preserve"> La personalità</w:t>
      </w:r>
      <w:r>
        <w:rPr>
          <w:rFonts w:eastAsia="MS Mincho"/>
          <w:lang w:val="it-IT"/>
        </w:rPr>
        <w:t xml:space="preserve"> </w:t>
      </w:r>
      <w:r w:rsidRPr="00202960">
        <w:rPr>
          <w:rFonts w:eastAsia="MS Mincho"/>
          <w:lang w:val="it-IT"/>
        </w:rPr>
        <w:t xml:space="preserve">su cui assumono </w:t>
      </w:r>
      <w:r w:rsidRPr="00202960">
        <w:rPr>
          <w:rFonts w:eastAsia="MS Mincho"/>
          <w:b/>
          <w:bCs/>
          <w:lang w:val="it-IT"/>
        </w:rPr>
        <w:t>passionalità</w:t>
      </w:r>
      <w:r w:rsidRPr="00202960">
        <w:rPr>
          <w:rFonts w:eastAsia="MS Mincho"/>
          <w:lang w:val="it-IT"/>
        </w:rPr>
        <w:t xml:space="preserve"> è la loro scena</w:t>
      </w:r>
      <w:r>
        <w:rPr>
          <w:rFonts w:eastAsia="MS Mincho"/>
          <w:lang w:val="it-IT"/>
        </w:rPr>
        <w:t>.</w:t>
      </w:r>
    </w:p>
    <w:p w:rsidR="00190474" w:rsidRPr="00202960" w:rsidRDefault="00190474" w:rsidP="00A414FF">
      <w:pPr>
        <w:pStyle w:val="BodyText"/>
        <w:spacing w:after="0" w:line="360" w:lineRule="auto"/>
        <w:ind w:firstLine="709"/>
        <w:jc w:val="both"/>
        <w:rPr>
          <w:lang w:val="it-IT"/>
        </w:rPr>
      </w:pPr>
      <w:r w:rsidRPr="00202960">
        <w:rPr>
          <w:lang w:val="it-IT"/>
        </w:rPr>
        <w:t>Vygotskij psicologo, afferma che</w:t>
      </w:r>
      <w:r>
        <w:rPr>
          <w:lang w:val="it-IT"/>
        </w:rPr>
        <w:t xml:space="preserve"> </w:t>
      </w:r>
      <w:r w:rsidRPr="00202960">
        <w:rPr>
          <w:lang w:val="it-IT"/>
        </w:rPr>
        <w:t>l’esperienza condivisa, è anche fattore di sviluppo</w:t>
      </w:r>
      <w:r>
        <w:rPr>
          <w:lang w:val="it-IT"/>
        </w:rPr>
        <w:t xml:space="preserve"> </w:t>
      </w:r>
      <w:r w:rsidRPr="00202960">
        <w:rPr>
          <w:lang w:val="it-IT"/>
        </w:rPr>
        <w:t>psicogeno, generatore</w:t>
      </w:r>
      <w:r>
        <w:rPr>
          <w:lang w:val="it-IT"/>
        </w:rPr>
        <w:t xml:space="preserve"> </w:t>
      </w:r>
      <w:r w:rsidRPr="00202960">
        <w:rPr>
          <w:lang w:val="it-IT"/>
        </w:rPr>
        <w:t xml:space="preserve">delle funzioni psichiche superiori, tramite la dinamica della </w:t>
      </w:r>
      <w:r w:rsidRPr="00202960">
        <w:rPr>
          <w:b/>
          <w:lang w:val="it-IT"/>
        </w:rPr>
        <w:t>interiorizzazione,</w:t>
      </w:r>
      <w:r w:rsidRPr="00202960">
        <w:rPr>
          <w:lang w:val="it-IT"/>
        </w:rPr>
        <w:t>ossia del portare sul piano interiore la nuova abilità</w:t>
      </w:r>
      <w:r>
        <w:rPr>
          <w:lang w:val="it-IT"/>
        </w:rPr>
        <w:t>,</w:t>
      </w:r>
      <w:r w:rsidRPr="00202960">
        <w:rPr>
          <w:lang w:val="it-IT"/>
        </w:rPr>
        <w:t xml:space="preserve"> il nuovo sapere acquisito</w:t>
      </w:r>
      <w:r>
        <w:rPr>
          <w:lang w:val="it-IT"/>
        </w:rPr>
        <w:t>.</w:t>
      </w:r>
      <w:r w:rsidRPr="00202960">
        <w:rPr>
          <w:lang w:val="it-IT"/>
        </w:rPr>
        <w:t xml:space="preserve"> Infatti dall’Altro, che detiene qualcosa che il bambino vuole</w:t>
      </w:r>
      <w:r>
        <w:rPr>
          <w:lang w:val="it-IT"/>
        </w:rPr>
        <w:t>,</w:t>
      </w:r>
      <w:r w:rsidRPr="00202960">
        <w:rPr>
          <w:lang w:val="it-IT"/>
        </w:rPr>
        <w:t xml:space="preserve"> deriva la </w:t>
      </w:r>
      <w:r w:rsidRPr="00202960">
        <w:rPr>
          <w:b/>
          <w:lang w:val="it-IT"/>
        </w:rPr>
        <w:t>coscienza</w:t>
      </w:r>
      <w:r w:rsidRPr="00202960">
        <w:rPr>
          <w:lang w:val="it-IT"/>
        </w:rPr>
        <w:t xml:space="preserve"> per</w:t>
      </w:r>
      <w:r>
        <w:rPr>
          <w:lang w:val="it-IT"/>
        </w:rPr>
        <w:t xml:space="preserve"> </w:t>
      </w:r>
      <w:r w:rsidRPr="00202960">
        <w:rPr>
          <w:lang w:val="it-IT"/>
        </w:rPr>
        <w:t>il bambino</w:t>
      </w:r>
      <w:r>
        <w:rPr>
          <w:lang w:val="it-IT"/>
        </w:rPr>
        <w:t>,</w:t>
      </w:r>
      <w:r w:rsidRPr="00202960">
        <w:rPr>
          <w:lang w:val="it-IT"/>
        </w:rPr>
        <w:t xml:space="preserve"> di non avere, o</w:t>
      </w:r>
      <w:r>
        <w:rPr>
          <w:lang w:val="it-IT"/>
        </w:rPr>
        <w:t xml:space="preserve"> </w:t>
      </w:r>
      <w:r w:rsidRPr="00202960">
        <w:rPr>
          <w:lang w:val="it-IT"/>
        </w:rPr>
        <w:t>di non sapere</w:t>
      </w:r>
      <w:r>
        <w:rPr>
          <w:lang w:val="it-IT"/>
        </w:rPr>
        <w:t xml:space="preserve"> </w:t>
      </w:r>
      <w:r w:rsidRPr="00202960">
        <w:rPr>
          <w:lang w:val="it-IT"/>
        </w:rPr>
        <w:t>proprio quella cosa, o quell’oggetto che gli interessa.</w:t>
      </w:r>
    </w:p>
    <w:p w:rsidR="00190474" w:rsidRPr="00202960" w:rsidRDefault="00190474" w:rsidP="00A414FF">
      <w:pPr>
        <w:pStyle w:val="Rientrocorpodeltesto21"/>
        <w:spacing w:after="0" w:line="360" w:lineRule="auto"/>
        <w:ind w:left="0" w:firstLine="709"/>
        <w:jc w:val="both"/>
        <w:rPr>
          <w:lang w:val="it-IT"/>
        </w:rPr>
      </w:pPr>
      <w:r w:rsidRPr="00202960">
        <w:rPr>
          <w:lang w:val="it-IT"/>
        </w:rPr>
        <w:t>Il concetto</w:t>
      </w:r>
      <w:r>
        <w:rPr>
          <w:lang w:val="it-IT"/>
        </w:rPr>
        <w:t xml:space="preserve"> </w:t>
      </w:r>
      <w:r w:rsidRPr="00202960">
        <w:rPr>
          <w:lang w:val="it-IT"/>
        </w:rPr>
        <w:t>di coscienza era stato escluso dalla</w:t>
      </w:r>
      <w:r>
        <w:rPr>
          <w:lang w:val="it-IT"/>
        </w:rPr>
        <w:t xml:space="preserve"> </w:t>
      </w:r>
      <w:r w:rsidRPr="00202960">
        <w:rPr>
          <w:lang w:val="it-IT"/>
        </w:rPr>
        <w:t>progettazione delle prime concezioni psicologiche scientifiche</w:t>
      </w:r>
      <w:r>
        <w:rPr>
          <w:lang w:val="it-IT"/>
        </w:rPr>
        <w:t xml:space="preserve"> </w:t>
      </w:r>
      <w:r w:rsidRPr="00202960">
        <w:rPr>
          <w:lang w:val="it-IT"/>
        </w:rPr>
        <w:t>del comportamento</w:t>
      </w:r>
      <w:r>
        <w:rPr>
          <w:lang w:val="it-IT"/>
        </w:rPr>
        <w:t xml:space="preserve"> </w:t>
      </w:r>
      <w:r w:rsidRPr="00202960">
        <w:rPr>
          <w:lang w:val="it-IT"/>
        </w:rPr>
        <w:t>in quanto</w:t>
      </w:r>
      <w:r>
        <w:rPr>
          <w:lang w:val="it-IT"/>
        </w:rPr>
        <w:t xml:space="preserve"> </w:t>
      </w:r>
      <w:r w:rsidRPr="00202960">
        <w:rPr>
          <w:lang w:val="it-IT"/>
        </w:rPr>
        <w:t>considerato una struttura funzionale</w:t>
      </w:r>
      <w:r>
        <w:rPr>
          <w:lang w:val="it-IT"/>
        </w:rPr>
        <w:t xml:space="preserve"> </w:t>
      </w:r>
      <w:r w:rsidRPr="00202960">
        <w:rPr>
          <w:lang w:val="it-IT"/>
        </w:rPr>
        <w:t>“non osservabile”</w:t>
      </w:r>
      <w:r>
        <w:rPr>
          <w:lang w:val="it-IT"/>
        </w:rPr>
        <w:t xml:space="preserve"> </w:t>
      </w:r>
      <w:r w:rsidRPr="00202960">
        <w:rPr>
          <w:lang w:val="it-IT"/>
        </w:rPr>
        <w:t>in termini “oggettivi”. Viceversa ambedue gli studiosi in esame, Makarenko e Vygotskij, danno evidenza di come la coscienza nasca dall’incontro</w:t>
      </w:r>
      <w:r>
        <w:rPr>
          <w:lang w:val="it-IT"/>
        </w:rPr>
        <w:t xml:space="preserve"> </w:t>
      </w:r>
      <w:r w:rsidRPr="00202960">
        <w:rPr>
          <w:lang w:val="it-IT"/>
        </w:rPr>
        <w:t>con gli Altri, dunque</w:t>
      </w:r>
      <w:r>
        <w:rPr>
          <w:lang w:val="it-IT"/>
        </w:rPr>
        <w:t xml:space="preserve"> </w:t>
      </w:r>
      <w:r w:rsidRPr="00202960">
        <w:rPr>
          <w:lang w:val="it-IT"/>
        </w:rPr>
        <w:t>dall’esterno.</w:t>
      </w:r>
    </w:p>
    <w:p w:rsidR="00190474" w:rsidRPr="00202960" w:rsidRDefault="00190474" w:rsidP="00A414FF">
      <w:pPr>
        <w:pStyle w:val="Rientrocorpodeltesto21"/>
        <w:spacing w:after="0" w:line="360" w:lineRule="auto"/>
        <w:ind w:left="0" w:firstLine="709"/>
        <w:jc w:val="both"/>
        <w:rPr>
          <w:lang w:val="it-IT"/>
        </w:rPr>
      </w:pPr>
      <w:r w:rsidRPr="00202960">
        <w:rPr>
          <w:lang w:val="it-IT"/>
        </w:rPr>
        <w:t>In effetti il</w:t>
      </w:r>
      <w:r>
        <w:rPr>
          <w:lang w:val="it-IT"/>
        </w:rPr>
        <w:t xml:space="preserve"> </w:t>
      </w:r>
      <w:r w:rsidRPr="00202960">
        <w:rPr>
          <w:lang w:val="it-IT"/>
        </w:rPr>
        <w:t>concetto</w:t>
      </w:r>
      <w:r>
        <w:rPr>
          <w:lang w:val="it-IT"/>
        </w:rPr>
        <w:t xml:space="preserve"> </w:t>
      </w:r>
      <w:r w:rsidRPr="00202960">
        <w:rPr>
          <w:lang w:val="it-IT"/>
        </w:rPr>
        <w:t>“co-scienza”</w:t>
      </w:r>
      <w:r>
        <w:rPr>
          <w:lang w:val="it-IT"/>
        </w:rPr>
        <w:t>,</w:t>
      </w:r>
      <w:r w:rsidRPr="00202960">
        <w:rPr>
          <w:lang w:val="it-IT"/>
        </w:rPr>
        <w:t xml:space="preserve"> analizzato alla lettera significa</w:t>
      </w:r>
      <w:r>
        <w:rPr>
          <w:lang w:val="it-IT"/>
        </w:rPr>
        <w:t xml:space="preserve"> </w:t>
      </w:r>
      <w:r w:rsidRPr="00202960">
        <w:rPr>
          <w:lang w:val="it-IT"/>
        </w:rPr>
        <w:t>sostanzialmente</w:t>
      </w:r>
      <w:r>
        <w:rPr>
          <w:lang w:val="it-IT"/>
        </w:rPr>
        <w:t xml:space="preserve"> </w:t>
      </w:r>
      <w:r w:rsidRPr="00202960">
        <w:rPr>
          <w:b/>
          <w:lang w:val="it-IT"/>
        </w:rPr>
        <w:t>conoscenza condivisa</w:t>
      </w:r>
      <w:r w:rsidRPr="00202960">
        <w:rPr>
          <w:lang w:val="it-IT"/>
        </w:rPr>
        <w:t xml:space="preserve"> e se si tiene conto di questo si può osservare</w:t>
      </w:r>
      <w:r>
        <w:rPr>
          <w:lang w:val="it-IT"/>
        </w:rPr>
        <w:t xml:space="preserve"> </w:t>
      </w:r>
      <w:r w:rsidRPr="00202960">
        <w:rPr>
          <w:lang w:val="it-IT"/>
        </w:rPr>
        <w:t xml:space="preserve">che la coscienza è </w:t>
      </w:r>
      <w:r w:rsidRPr="00202960">
        <w:rPr>
          <w:b/>
          <w:lang w:val="it-IT"/>
        </w:rPr>
        <w:t>generata dalla esperienza precoce</w:t>
      </w:r>
      <w:r>
        <w:rPr>
          <w:lang w:val="it-IT"/>
        </w:rPr>
        <w:t xml:space="preserve">, </w:t>
      </w:r>
      <w:r w:rsidRPr="00202960">
        <w:rPr>
          <w:lang w:val="it-IT"/>
        </w:rPr>
        <w:t>costituita dalle interazioni tra bambino e adulti. Questa caratteristica</w:t>
      </w:r>
      <w:r>
        <w:rPr>
          <w:lang w:val="it-IT"/>
        </w:rPr>
        <w:t xml:space="preserve"> </w:t>
      </w:r>
      <w:r w:rsidRPr="00202960">
        <w:rPr>
          <w:lang w:val="it-IT"/>
        </w:rPr>
        <w:t>è</w:t>
      </w:r>
      <w:r>
        <w:rPr>
          <w:lang w:val="it-IT"/>
        </w:rPr>
        <w:t xml:space="preserve"> </w:t>
      </w:r>
      <w:r w:rsidRPr="00202960">
        <w:rPr>
          <w:lang w:val="it-IT"/>
        </w:rPr>
        <w:t>stata definita</w:t>
      </w:r>
      <w:r>
        <w:rPr>
          <w:lang w:val="it-IT"/>
        </w:rPr>
        <w:t xml:space="preserve"> </w:t>
      </w:r>
      <w:r w:rsidRPr="00202960">
        <w:rPr>
          <w:lang w:val="it-IT"/>
        </w:rPr>
        <w:t>a volte una “ coscienza Vygotskijana”</w:t>
      </w:r>
      <w:r>
        <w:rPr>
          <w:lang w:val="it-IT"/>
        </w:rPr>
        <w:t xml:space="preserve"> </w:t>
      </w:r>
      <w:r w:rsidRPr="00202960">
        <w:rPr>
          <w:lang w:val="it-IT"/>
        </w:rPr>
        <w:t>in quanto si</w:t>
      </w:r>
      <w:r>
        <w:rPr>
          <w:lang w:val="it-IT"/>
        </w:rPr>
        <w:t xml:space="preserve"> </w:t>
      </w:r>
      <w:r w:rsidRPr="00202960">
        <w:rPr>
          <w:lang w:val="it-IT"/>
        </w:rPr>
        <w:t>collega alla funzione</w:t>
      </w:r>
      <w:r>
        <w:rPr>
          <w:lang w:val="it-IT"/>
        </w:rPr>
        <w:t xml:space="preserve"> </w:t>
      </w:r>
      <w:r w:rsidRPr="00202960">
        <w:rPr>
          <w:lang w:val="it-IT"/>
        </w:rPr>
        <w:t xml:space="preserve">di regolamentazione che il </w:t>
      </w:r>
      <w:r w:rsidRPr="00202960">
        <w:rPr>
          <w:b/>
          <w:lang w:val="it-IT"/>
        </w:rPr>
        <w:t>linguaggio</w:t>
      </w:r>
      <w:r w:rsidRPr="00202960">
        <w:rPr>
          <w:lang w:val="it-IT"/>
        </w:rPr>
        <w:t xml:space="preserve"> assume nei confronti dell’intelletto pratico a partire dall’età infantile.</w:t>
      </w:r>
    </w:p>
    <w:p w:rsidR="00190474" w:rsidRPr="00202960" w:rsidRDefault="00190474" w:rsidP="00A414FF">
      <w:pPr>
        <w:pStyle w:val="Rientrocorpodeltesto21"/>
        <w:spacing w:after="0" w:line="360" w:lineRule="auto"/>
        <w:ind w:left="0" w:firstLine="709"/>
        <w:jc w:val="both"/>
        <w:rPr>
          <w:lang w:val="it-IT"/>
        </w:rPr>
      </w:pPr>
      <w:r w:rsidRPr="00202960">
        <w:rPr>
          <w:lang w:val="it-IT"/>
        </w:rPr>
        <w:t>Il linguaggio</w:t>
      </w:r>
      <w:r>
        <w:rPr>
          <w:lang w:val="it-IT"/>
        </w:rPr>
        <w:t xml:space="preserve">, </w:t>
      </w:r>
      <w:r w:rsidRPr="00202960">
        <w:rPr>
          <w:lang w:val="it-IT"/>
        </w:rPr>
        <w:t>confluisce nella definizione della esperienza percettiva infantile,contribuendo alla separazione</w:t>
      </w:r>
      <w:r>
        <w:rPr>
          <w:lang w:val="it-IT"/>
        </w:rPr>
        <w:t xml:space="preserve"> </w:t>
      </w:r>
      <w:r w:rsidRPr="00202960">
        <w:rPr>
          <w:lang w:val="it-IT"/>
        </w:rPr>
        <w:t>delle caratteristiche della situazione pratica dalle leggi</w:t>
      </w:r>
      <w:r>
        <w:rPr>
          <w:lang w:val="it-IT"/>
        </w:rPr>
        <w:t xml:space="preserve"> </w:t>
      </w:r>
      <w:r w:rsidRPr="00202960">
        <w:rPr>
          <w:lang w:val="it-IT"/>
        </w:rPr>
        <w:t>ottiche del</w:t>
      </w:r>
      <w:r>
        <w:rPr>
          <w:lang w:val="it-IT"/>
        </w:rPr>
        <w:t xml:space="preserve"> </w:t>
      </w:r>
      <w:r w:rsidRPr="00202960">
        <w:rPr>
          <w:lang w:val="it-IT"/>
        </w:rPr>
        <w:t>campo visivo, quando</w:t>
      </w:r>
      <w:r>
        <w:rPr>
          <w:lang w:val="it-IT"/>
        </w:rPr>
        <w:t xml:space="preserve"> </w:t>
      </w:r>
      <w:r w:rsidRPr="00202960">
        <w:rPr>
          <w:lang w:val="it-IT"/>
        </w:rPr>
        <w:t>dal piano esteriore passa su quello interiore</w:t>
      </w:r>
      <w:r>
        <w:rPr>
          <w:lang w:val="it-IT"/>
        </w:rPr>
        <w:t>,</w:t>
      </w:r>
      <w:r w:rsidRPr="00202960">
        <w:rPr>
          <w:lang w:val="it-IT"/>
        </w:rPr>
        <w:t xml:space="preserve"> divenendo pensiero verbale.</w:t>
      </w:r>
      <w:r>
        <w:rPr>
          <w:lang w:val="it-IT"/>
        </w:rPr>
        <w:t xml:space="preserve"> </w:t>
      </w:r>
    </w:p>
    <w:p w:rsidR="00190474" w:rsidRPr="00202960" w:rsidRDefault="00190474" w:rsidP="00A414FF">
      <w:pPr>
        <w:pStyle w:val="BodyTextIndent"/>
        <w:spacing w:line="360" w:lineRule="auto"/>
        <w:ind w:left="0" w:firstLine="709"/>
        <w:jc w:val="both"/>
        <w:rPr>
          <w:lang w:val="it-IT"/>
        </w:rPr>
      </w:pPr>
      <w:r w:rsidRPr="00202960">
        <w:rPr>
          <w:lang w:val="it-IT"/>
        </w:rPr>
        <w:t>Vygotskij</w:t>
      </w:r>
      <w:r>
        <w:rPr>
          <w:lang w:val="it-IT"/>
        </w:rPr>
        <w:t xml:space="preserve"> </w:t>
      </w:r>
      <w:r w:rsidRPr="00202960">
        <w:rPr>
          <w:lang w:val="it-IT"/>
        </w:rPr>
        <w:t>fin dagli anni più precoci</w:t>
      </w:r>
      <w:r>
        <w:rPr>
          <w:lang w:val="it-IT"/>
        </w:rPr>
        <w:t xml:space="preserve"> </w:t>
      </w:r>
      <w:r w:rsidRPr="00202960">
        <w:rPr>
          <w:lang w:val="it-IT"/>
        </w:rPr>
        <w:t>della sua ricerca in ambito psicologico,</w:t>
      </w:r>
      <w:r>
        <w:rPr>
          <w:lang w:val="it-IT"/>
        </w:rPr>
        <w:t xml:space="preserve"> </w:t>
      </w:r>
      <w:r w:rsidRPr="00202960">
        <w:rPr>
          <w:lang w:val="it-IT"/>
        </w:rPr>
        <w:t>attribuisce</w:t>
      </w:r>
      <w:r>
        <w:rPr>
          <w:lang w:val="it-IT"/>
        </w:rPr>
        <w:t xml:space="preserve"> </w:t>
      </w:r>
      <w:r w:rsidRPr="00202960">
        <w:rPr>
          <w:lang w:val="it-IT"/>
        </w:rPr>
        <w:t xml:space="preserve">al linguaggio che si mutua dall’esperienza sociale importanza determinante ai fini della </w:t>
      </w:r>
      <w:r w:rsidRPr="00202960">
        <w:rPr>
          <w:b/>
          <w:lang w:val="it-IT"/>
        </w:rPr>
        <w:t>genesi dei processi cognitivi superiori</w:t>
      </w:r>
      <w:r w:rsidRPr="00202960">
        <w:rPr>
          <w:lang w:val="it-IT"/>
        </w:rPr>
        <w:t xml:space="preserve">. </w:t>
      </w:r>
    </w:p>
    <w:p w:rsidR="00190474" w:rsidRPr="00202960" w:rsidRDefault="00190474" w:rsidP="00A414FF">
      <w:pPr>
        <w:spacing w:line="360" w:lineRule="auto"/>
        <w:ind w:firstLine="709"/>
        <w:jc w:val="both"/>
        <w:rPr>
          <w:i/>
          <w:lang w:val="it-IT"/>
        </w:rPr>
      </w:pPr>
      <w:r w:rsidRPr="00202960">
        <w:rPr>
          <w:i/>
          <w:lang w:val="it-IT"/>
        </w:rPr>
        <w:t xml:space="preserve">Scrive infatti </w:t>
      </w:r>
      <w:r>
        <w:rPr>
          <w:i/>
          <w:lang w:val="it-IT"/>
        </w:rPr>
        <w:sym w:font="Symbol" w:char="F02D"/>
      </w:r>
      <w:r w:rsidRPr="00202960">
        <w:rPr>
          <w:i/>
          <w:lang w:val="it-IT"/>
        </w:rPr>
        <w:t xml:space="preserve"> </w:t>
      </w:r>
      <w:r w:rsidRPr="00BD16C9">
        <w:rPr>
          <w:lang w:val="it-IT"/>
        </w:rPr>
        <w:t>(</w:t>
      </w:r>
      <w:r w:rsidRPr="00202960">
        <w:rPr>
          <w:i/>
          <w:lang w:val="it-IT"/>
        </w:rPr>
        <w:t>Vygotskij 1925,</w:t>
      </w:r>
      <w:r w:rsidRPr="00BD16C9">
        <w:rPr>
          <w:i/>
          <w:lang w:val="it-IT"/>
        </w:rPr>
        <w:t xml:space="preserve"> </w:t>
      </w:r>
      <w:r w:rsidRPr="00202960">
        <w:rPr>
          <w:i/>
          <w:lang w:val="it-IT"/>
        </w:rPr>
        <w:t>1979²,</w:t>
      </w:r>
      <w:r w:rsidRPr="00BD16C9">
        <w:rPr>
          <w:i/>
          <w:lang w:val="it-IT"/>
        </w:rPr>
        <w:t xml:space="preserve"> </w:t>
      </w:r>
      <w:r w:rsidRPr="00202960">
        <w:rPr>
          <w:i/>
          <w:lang w:val="it-IT"/>
        </w:rPr>
        <w:t>tr.</w:t>
      </w:r>
      <w:r w:rsidRPr="00BD16C9">
        <w:rPr>
          <w:i/>
          <w:lang w:val="it-IT"/>
        </w:rPr>
        <w:t xml:space="preserve"> </w:t>
      </w:r>
      <w:r w:rsidRPr="00202960">
        <w:rPr>
          <w:i/>
          <w:lang w:val="it-IT"/>
        </w:rPr>
        <w:t>it.</w:t>
      </w:r>
      <w:r w:rsidRPr="00BD16C9">
        <w:rPr>
          <w:i/>
          <w:lang w:val="it-IT"/>
        </w:rPr>
        <w:t> </w:t>
      </w:r>
      <w:r w:rsidRPr="00202960">
        <w:rPr>
          <w:i/>
          <w:lang w:val="it-IT"/>
        </w:rPr>
        <w:t>1983,</w:t>
      </w:r>
      <w:r w:rsidRPr="00BD16C9">
        <w:rPr>
          <w:i/>
          <w:lang w:val="it-IT"/>
        </w:rPr>
        <w:t xml:space="preserve"> </w:t>
      </w:r>
      <w:r w:rsidRPr="00202960">
        <w:rPr>
          <w:i/>
          <w:lang w:val="it-IT"/>
        </w:rPr>
        <w:t>p.</w:t>
      </w:r>
      <w:r w:rsidRPr="00BD16C9">
        <w:rPr>
          <w:i/>
          <w:lang w:val="it-IT"/>
        </w:rPr>
        <w:t> </w:t>
      </w:r>
      <w:r w:rsidRPr="00202960">
        <w:rPr>
          <w:i/>
          <w:lang w:val="it-IT"/>
        </w:rPr>
        <w:t>84</w:t>
      </w:r>
      <w:r w:rsidRPr="00BD16C9">
        <w:rPr>
          <w:lang w:val="it-IT"/>
        </w:rPr>
        <w:t>)</w:t>
      </w:r>
      <w:r w:rsidRPr="00202960">
        <w:rPr>
          <w:i/>
          <w:lang w:val="it-IT"/>
        </w:rPr>
        <w:t>. “Ho coscienza</w:t>
      </w:r>
      <w:r>
        <w:rPr>
          <w:i/>
          <w:lang w:val="it-IT"/>
        </w:rPr>
        <w:t xml:space="preserve"> </w:t>
      </w:r>
      <w:r w:rsidRPr="00202960">
        <w:rPr>
          <w:i/>
          <w:lang w:val="it-IT"/>
        </w:rPr>
        <w:t>di me soltanto nella misura in cui</w:t>
      </w:r>
      <w:r>
        <w:rPr>
          <w:i/>
          <w:lang w:val="it-IT"/>
        </w:rPr>
        <w:t xml:space="preserve"> </w:t>
      </w:r>
      <w:r w:rsidRPr="00202960">
        <w:rPr>
          <w:i/>
          <w:lang w:val="it-IT"/>
        </w:rPr>
        <w:t xml:space="preserve">sono per me stesso un altro, cioè nella misura in cui posso nuovamente percepire i miei riflessi come nuovi stimoli (….) conoscendo noi stessi, conosciamo secondo lo stesso processo gli altri, in quanto in questo anche noi diventiamo altri” </w:t>
      </w:r>
      <w:r w:rsidRPr="00BD16C9">
        <w:rPr>
          <w:lang w:val="it-IT"/>
        </w:rPr>
        <w:t>(</w:t>
      </w:r>
      <w:r w:rsidRPr="00202960">
        <w:rPr>
          <w:i/>
          <w:lang w:val="it-IT"/>
        </w:rPr>
        <w:t>ibid, p.</w:t>
      </w:r>
      <w:r w:rsidRPr="00BD16C9">
        <w:rPr>
          <w:i/>
          <w:lang w:val="it-IT"/>
        </w:rPr>
        <w:t> </w:t>
      </w:r>
      <w:r w:rsidRPr="00202960">
        <w:rPr>
          <w:i/>
          <w:lang w:val="it-IT"/>
        </w:rPr>
        <w:t>85</w:t>
      </w:r>
      <w:r w:rsidRPr="00BD16C9">
        <w:rPr>
          <w:lang w:val="it-IT"/>
        </w:rPr>
        <w:t>)</w:t>
      </w:r>
      <w:r w:rsidRPr="00202960">
        <w:rPr>
          <w:i/>
          <w:lang w:val="it-IT"/>
        </w:rPr>
        <w:t>.</w:t>
      </w:r>
    </w:p>
    <w:p w:rsidR="00190474" w:rsidRPr="00202960" w:rsidRDefault="00190474" w:rsidP="00A414FF">
      <w:pPr>
        <w:spacing w:line="360" w:lineRule="auto"/>
        <w:ind w:firstLine="709"/>
        <w:jc w:val="both"/>
        <w:rPr>
          <w:i/>
          <w:lang w:val="it-IT"/>
        </w:rPr>
      </w:pPr>
    </w:p>
    <w:p w:rsidR="00190474" w:rsidRPr="00202960" w:rsidRDefault="00190474" w:rsidP="00A414FF">
      <w:pPr>
        <w:spacing w:line="360" w:lineRule="auto"/>
        <w:ind w:firstLine="709"/>
        <w:jc w:val="both"/>
        <w:rPr>
          <w:i/>
          <w:lang w:val="it-IT"/>
        </w:rPr>
      </w:pPr>
      <w:r w:rsidRPr="00202960">
        <w:rPr>
          <w:lang w:val="it-IT"/>
        </w:rPr>
        <w:t>In Russia, dunque, alcuni psicologi, primo fra essi Vygotskij,</w:t>
      </w:r>
      <w:r>
        <w:rPr>
          <w:lang w:val="it-IT"/>
        </w:rPr>
        <w:t xml:space="preserve"> </w:t>
      </w:r>
      <w:r w:rsidRPr="00202960">
        <w:rPr>
          <w:lang w:val="it-IT"/>
        </w:rPr>
        <w:t>pongono</w:t>
      </w:r>
      <w:r>
        <w:rPr>
          <w:lang w:val="it-IT"/>
        </w:rPr>
        <w:t xml:space="preserve"> </w:t>
      </w:r>
      <w:r w:rsidRPr="00202960">
        <w:rPr>
          <w:lang w:val="it-IT"/>
        </w:rPr>
        <w:t>al centro delle indagini della loro scienza un costrutto, come la coscienza, che l’intera</w:t>
      </w:r>
      <w:r>
        <w:rPr>
          <w:lang w:val="it-IT"/>
        </w:rPr>
        <w:t xml:space="preserve"> </w:t>
      </w:r>
      <w:r w:rsidRPr="00202960">
        <w:rPr>
          <w:lang w:val="it-IT"/>
        </w:rPr>
        <w:t>comunità degli psicologi aveva in altri paesi escluso</w:t>
      </w:r>
      <w:r>
        <w:rPr>
          <w:lang w:val="it-IT"/>
        </w:rPr>
        <w:t xml:space="preserve"> </w:t>
      </w:r>
      <w:r w:rsidRPr="00202960">
        <w:rPr>
          <w:lang w:val="it-IT"/>
        </w:rPr>
        <w:t>ritenendola</w:t>
      </w:r>
      <w:r>
        <w:rPr>
          <w:lang w:val="it-IT"/>
        </w:rPr>
        <w:t xml:space="preserve"> </w:t>
      </w:r>
      <w:r w:rsidRPr="00202960">
        <w:rPr>
          <w:lang w:val="it-IT"/>
        </w:rPr>
        <w:t>non oggettivamente osservabile</w:t>
      </w:r>
      <w:r>
        <w:rPr>
          <w:lang w:val="it-IT"/>
        </w:rPr>
        <w:t>.</w:t>
      </w:r>
      <w:r w:rsidRPr="00202960">
        <w:rPr>
          <w:lang w:val="it-IT"/>
        </w:rPr>
        <w:t xml:space="preserve"> </w:t>
      </w:r>
    </w:p>
    <w:p w:rsidR="00190474" w:rsidRPr="00202960" w:rsidRDefault="00190474" w:rsidP="00A414FF">
      <w:pPr>
        <w:pStyle w:val="BodyText"/>
        <w:spacing w:after="0" w:line="360" w:lineRule="auto"/>
        <w:ind w:firstLine="709"/>
        <w:jc w:val="both"/>
        <w:rPr>
          <w:lang w:val="it-IT"/>
        </w:rPr>
      </w:pPr>
      <w:r w:rsidRPr="00202960">
        <w:rPr>
          <w:lang w:val="it-IT"/>
        </w:rPr>
        <w:t>Proprio</w:t>
      </w:r>
      <w:r>
        <w:rPr>
          <w:lang w:val="it-IT"/>
        </w:rPr>
        <w:t xml:space="preserve"> </w:t>
      </w:r>
      <w:r w:rsidRPr="00202960">
        <w:rPr>
          <w:lang w:val="it-IT"/>
        </w:rPr>
        <w:t>alla fondazione di una concezione</w:t>
      </w:r>
      <w:r>
        <w:rPr>
          <w:lang w:val="it-IT"/>
        </w:rPr>
        <w:t xml:space="preserve"> </w:t>
      </w:r>
      <w:r w:rsidRPr="00202960">
        <w:rPr>
          <w:lang w:val="it-IT"/>
        </w:rPr>
        <w:t>psicologica dell’educazione</w:t>
      </w:r>
      <w:r>
        <w:rPr>
          <w:lang w:val="it-IT"/>
        </w:rPr>
        <w:t xml:space="preserve"> </w:t>
      </w:r>
      <w:r w:rsidRPr="00202960">
        <w:rPr>
          <w:lang w:val="it-IT"/>
        </w:rPr>
        <w:t>è dedicata</w:t>
      </w:r>
      <w:r>
        <w:rPr>
          <w:lang w:val="it-IT"/>
        </w:rPr>
        <w:t xml:space="preserve"> </w:t>
      </w:r>
      <w:r w:rsidRPr="00202960">
        <w:rPr>
          <w:lang w:val="it-IT"/>
        </w:rPr>
        <w:t>l’opera</w:t>
      </w:r>
      <w:r>
        <w:rPr>
          <w:lang w:val="it-IT"/>
        </w:rPr>
        <w:t xml:space="preserve"> </w:t>
      </w:r>
      <w:r w:rsidRPr="00202960">
        <w:rPr>
          <w:lang w:val="it-IT"/>
        </w:rPr>
        <w:t xml:space="preserve">di Vygotskij del 1926, </w:t>
      </w:r>
      <w:r w:rsidRPr="00202960">
        <w:rPr>
          <w:i/>
          <w:lang w:val="it-IT"/>
        </w:rPr>
        <w:t>Psicologia pedagogica</w:t>
      </w:r>
      <w:r w:rsidRPr="00202960">
        <w:rPr>
          <w:lang w:val="it-IT"/>
        </w:rPr>
        <w:t>.</w:t>
      </w:r>
      <w:r>
        <w:rPr>
          <w:lang w:val="it-IT"/>
        </w:rPr>
        <w:t xml:space="preserve"> </w:t>
      </w:r>
      <w:r w:rsidRPr="00202960">
        <w:rPr>
          <w:lang w:val="it-IT"/>
        </w:rPr>
        <w:t>La fondazione di questa nuova branca della psicologia comporta</w:t>
      </w:r>
      <w:r>
        <w:rPr>
          <w:lang w:val="it-IT"/>
        </w:rPr>
        <w:t xml:space="preserve"> </w:t>
      </w:r>
      <w:r w:rsidRPr="00202960">
        <w:rPr>
          <w:lang w:val="it-IT"/>
        </w:rPr>
        <w:t>una nuova considerazione di principi e metodi, ma</w:t>
      </w:r>
      <w:r>
        <w:rPr>
          <w:lang w:val="it-IT"/>
        </w:rPr>
        <w:t xml:space="preserve"> </w:t>
      </w:r>
      <w:r w:rsidRPr="00202960">
        <w:rPr>
          <w:lang w:val="it-IT"/>
        </w:rPr>
        <w:t>anche di obiettivi</w:t>
      </w:r>
      <w:r>
        <w:rPr>
          <w:lang w:val="it-IT"/>
        </w:rPr>
        <w:t xml:space="preserve"> </w:t>
      </w:r>
      <w:r w:rsidRPr="00202960">
        <w:rPr>
          <w:lang w:val="it-IT"/>
        </w:rPr>
        <w:t>del lavoro docente.</w:t>
      </w:r>
    </w:p>
    <w:p w:rsidR="00190474" w:rsidRPr="00202960" w:rsidRDefault="00190474" w:rsidP="00A414FF">
      <w:pPr>
        <w:pStyle w:val="PlainText"/>
        <w:spacing w:line="360" w:lineRule="auto"/>
        <w:ind w:firstLine="709"/>
        <w:jc w:val="both"/>
        <w:rPr>
          <w:rFonts w:ascii="Times New Roman" w:eastAsia="MS Mincho" w:hAnsi="Times New Roman" w:cs="Times New Roman"/>
          <w:sz w:val="24"/>
          <w:szCs w:val="24"/>
        </w:rPr>
      </w:pPr>
      <w:r w:rsidRPr="00202960">
        <w:rPr>
          <w:rFonts w:ascii="Times New Roman" w:eastAsia="MS Mincho" w:hAnsi="Times New Roman" w:cs="Times New Roman"/>
          <w:sz w:val="24"/>
          <w:szCs w:val="24"/>
        </w:rPr>
        <w:t>“</w:t>
      </w:r>
      <w:r w:rsidRPr="00202960">
        <w:rPr>
          <w:rFonts w:ascii="Times New Roman" w:eastAsia="MS Mincho" w:hAnsi="Times New Roman" w:cs="Times New Roman"/>
          <w:i/>
          <w:sz w:val="24"/>
          <w:szCs w:val="24"/>
        </w:rPr>
        <w:t>Una nuova psicologia pedagogica, e cioè una nuova concezione del processo educativo che tenti di spiegare tutti assolutamente i suoi aspetti ed elementi</w:t>
      </w:r>
      <w:r>
        <w:rPr>
          <w:rFonts w:ascii="Times New Roman" w:eastAsia="MS Mincho" w:hAnsi="Times New Roman" w:cs="Times New Roman"/>
          <w:i/>
          <w:sz w:val="24"/>
          <w:szCs w:val="24"/>
        </w:rPr>
        <w:t xml:space="preserve"> </w:t>
      </w:r>
      <w:r w:rsidRPr="00202960">
        <w:rPr>
          <w:rFonts w:ascii="Times New Roman" w:eastAsia="MS Mincho" w:hAnsi="Times New Roman" w:cs="Times New Roman"/>
          <w:i/>
          <w:sz w:val="24"/>
          <w:szCs w:val="24"/>
        </w:rPr>
        <w:t>a partire da un pensiero unitario porta, evidentemente, ad una nuova concezione del lavoro docente.”</w:t>
      </w:r>
      <w:r w:rsidRPr="00202960">
        <w:rPr>
          <w:rFonts w:ascii="Times New Roman" w:eastAsia="MS Mincho" w:hAnsi="Times New Roman" w:cs="Times New Roman"/>
          <w:sz w:val="24"/>
          <w:szCs w:val="24"/>
        </w:rPr>
        <w:t xml:space="preserve"> </w:t>
      </w:r>
    </w:p>
    <w:p w:rsidR="00190474" w:rsidRPr="00202960" w:rsidRDefault="00190474" w:rsidP="00A414FF">
      <w:pPr>
        <w:pStyle w:val="PlainText"/>
        <w:spacing w:line="360" w:lineRule="auto"/>
        <w:ind w:firstLine="709"/>
        <w:jc w:val="both"/>
        <w:rPr>
          <w:rFonts w:ascii="Times New Roman" w:eastAsia="MS Mincho" w:hAnsi="Times New Roman" w:cs="Times New Roman"/>
          <w:sz w:val="24"/>
          <w:szCs w:val="24"/>
        </w:rPr>
      </w:pPr>
      <w:r w:rsidRPr="00202960">
        <w:rPr>
          <w:rFonts w:ascii="Times New Roman" w:eastAsia="MS Mincho" w:hAnsi="Times New Roman" w:cs="Times New Roman"/>
          <w:sz w:val="24"/>
          <w:szCs w:val="24"/>
        </w:rPr>
        <w:t xml:space="preserve">L’ insegnante considerato come fonte del sapere o prontuario dello studente o suo vocabolario, funzione che rappresentava i 9/ decimi del lavoro nella scuola tradizionale cede il posto ad un’attenzione per l’energia attiva dell’educando che deve cercare </w:t>
      </w:r>
      <w:r w:rsidRPr="00202960">
        <w:rPr>
          <w:rFonts w:ascii="Times New Roman" w:eastAsia="MS Mincho" w:hAnsi="Times New Roman" w:cs="Times New Roman"/>
          <w:b/>
          <w:sz w:val="24"/>
          <w:szCs w:val="24"/>
        </w:rPr>
        <w:t>da solo</w:t>
      </w:r>
      <w:r w:rsidRPr="00202960">
        <w:rPr>
          <w:rFonts w:ascii="Times New Roman" w:eastAsia="MS Mincho" w:hAnsi="Times New Roman" w:cs="Times New Roman"/>
          <w:sz w:val="24"/>
          <w:szCs w:val="24"/>
        </w:rPr>
        <w:t xml:space="preserve"> le conoscenze, anche quando l’insegnante glie le comunica e non inghiottire del cibo già pronto che questo gli dà </w:t>
      </w:r>
      <w:r w:rsidRPr="00202960">
        <w:rPr>
          <w:rFonts w:ascii="Times New Roman" w:eastAsia="MS Mincho" w:hAnsi="Times New Roman" w:cs="Times New Roman"/>
          <w:i/>
          <w:sz w:val="24"/>
          <w:szCs w:val="24"/>
        </w:rPr>
        <w:t>:”Lo scolaro si educa da sé. La lezione</w:t>
      </w:r>
      <w:r>
        <w:rPr>
          <w:rFonts w:ascii="Times New Roman" w:eastAsia="MS Mincho" w:hAnsi="Times New Roman" w:cs="Times New Roman"/>
          <w:i/>
          <w:sz w:val="24"/>
          <w:szCs w:val="24"/>
        </w:rPr>
        <w:t xml:space="preserve"> </w:t>
      </w:r>
      <w:r w:rsidRPr="00202960">
        <w:rPr>
          <w:rFonts w:ascii="Times New Roman" w:eastAsia="MS Mincho" w:hAnsi="Times New Roman" w:cs="Times New Roman"/>
          <w:i/>
          <w:sz w:val="24"/>
          <w:szCs w:val="24"/>
        </w:rPr>
        <w:t>propostagli dall’insegnante in forma pronta può</w:t>
      </w:r>
      <w:r>
        <w:rPr>
          <w:rFonts w:ascii="Times New Roman" w:eastAsia="MS Mincho" w:hAnsi="Times New Roman" w:cs="Times New Roman"/>
          <w:i/>
          <w:sz w:val="24"/>
          <w:szCs w:val="24"/>
        </w:rPr>
        <w:t xml:space="preserve"> </w:t>
      </w:r>
      <w:r w:rsidRPr="00202960">
        <w:rPr>
          <w:rFonts w:ascii="Times New Roman" w:eastAsia="MS Mincho" w:hAnsi="Times New Roman" w:cs="Times New Roman"/>
          <w:i/>
          <w:sz w:val="24"/>
          <w:szCs w:val="24"/>
        </w:rPr>
        <w:t>trasmettere molti contenuti, ma educa soltanto capacità e desiderio di non adoperarsi e non verificare, utilizzando quanto ricevuto da mani altrui.”</w:t>
      </w:r>
      <w:r w:rsidRPr="00202960">
        <w:rPr>
          <w:rFonts w:ascii="Times New Roman" w:eastAsia="MS Mincho" w:hAnsi="Times New Roman" w:cs="Times New Roman"/>
          <w:sz w:val="24"/>
          <w:szCs w:val="24"/>
        </w:rPr>
        <w:t xml:space="preserve"> Cosi Vygotskij (1926).</w:t>
      </w:r>
    </w:p>
    <w:p w:rsidR="00190474" w:rsidRPr="00202960" w:rsidRDefault="00190474" w:rsidP="00A414FF">
      <w:pPr>
        <w:pStyle w:val="PlainText"/>
        <w:spacing w:line="360" w:lineRule="auto"/>
        <w:ind w:firstLine="709"/>
        <w:jc w:val="both"/>
        <w:rPr>
          <w:rFonts w:ascii="Times New Roman" w:eastAsia="MS Mincho" w:hAnsi="Times New Roman" w:cs="Times New Roman"/>
          <w:sz w:val="24"/>
          <w:szCs w:val="24"/>
        </w:rPr>
      </w:pPr>
    </w:p>
    <w:p w:rsidR="00190474" w:rsidRPr="00202960" w:rsidRDefault="00190474" w:rsidP="00A414FF">
      <w:pPr>
        <w:spacing w:line="360" w:lineRule="auto"/>
        <w:ind w:firstLine="709"/>
        <w:jc w:val="both"/>
        <w:rPr>
          <w:rFonts w:eastAsia="MS Mincho"/>
          <w:lang w:val="it-IT"/>
        </w:rPr>
      </w:pPr>
      <w:r w:rsidRPr="00202960">
        <w:rPr>
          <w:lang w:val="it-IT"/>
        </w:rPr>
        <w:t>2. Il metodo dell’esperimento naturale</w:t>
      </w:r>
    </w:p>
    <w:p w:rsidR="00190474" w:rsidRPr="00202960" w:rsidRDefault="00190474" w:rsidP="00A414FF">
      <w:pPr>
        <w:pStyle w:val="PlainText"/>
        <w:spacing w:line="360" w:lineRule="auto"/>
        <w:ind w:firstLine="709"/>
        <w:jc w:val="both"/>
        <w:rPr>
          <w:rFonts w:ascii="Times New Roman" w:hAnsi="Times New Roman" w:cs="Times New Roman"/>
          <w:sz w:val="24"/>
          <w:szCs w:val="24"/>
        </w:rPr>
      </w:pPr>
      <w:r w:rsidRPr="00202960">
        <w:rPr>
          <w:rFonts w:ascii="Times New Roman" w:eastAsia="MS Mincho" w:hAnsi="Times New Roman" w:cs="Times New Roman"/>
          <w:sz w:val="24"/>
          <w:szCs w:val="24"/>
        </w:rPr>
        <w:t>Nulla può sostituirsi alla diretta esperienza sociale del bambino. Questa esortazione è ricorrente sia nella produzione del Vygotskij che in quella dei suoi continuatori. E’ proprio l’esperienza naturale a costituire l’esperimento naturale, reale, da cui solo può nascere il cambiamento che l’educazione genera.</w:t>
      </w:r>
      <w:r>
        <w:rPr>
          <w:rFonts w:ascii="Times New Roman" w:eastAsia="MS Mincho" w:hAnsi="Times New Roman" w:cs="Times New Roman"/>
          <w:sz w:val="24"/>
          <w:szCs w:val="24"/>
        </w:rPr>
        <w:t xml:space="preserve"> </w:t>
      </w:r>
      <w:r w:rsidRPr="00202960">
        <w:rPr>
          <w:rFonts w:ascii="Times New Roman" w:eastAsia="MS Mincho" w:hAnsi="Times New Roman" w:cs="Times New Roman"/>
          <w:sz w:val="24"/>
          <w:szCs w:val="24"/>
        </w:rPr>
        <w:t xml:space="preserve">Questa esperienza non rappresenta valori individuali, ma </w:t>
      </w:r>
      <w:r w:rsidRPr="00202960">
        <w:rPr>
          <w:rFonts w:ascii="Times New Roman" w:hAnsi="Times New Roman" w:cs="Times New Roman"/>
          <w:sz w:val="24"/>
          <w:szCs w:val="24"/>
        </w:rPr>
        <w:t>“…deve far parte del collettivo scolastico come una componente essenziale, in modo che il rapporto docente-discente assuma forza, trasparenza e elevatezza che non trovano l’uguale nella scala sociale dei rapporti umani. …Si parla solo del fatto che nella natura del processo educativo, sotto l’aspetto psicologico, è contenuta l’esigenza</w:t>
      </w:r>
      <w:r>
        <w:rPr>
          <w:rFonts w:ascii="Times New Roman" w:hAnsi="Times New Roman" w:cs="Times New Roman"/>
          <w:sz w:val="24"/>
          <w:szCs w:val="24"/>
        </w:rPr>
        <w:t xml:space="preserve"> </w:t>
      </w:r>
      <w:r w:rsidRPr="00202960">
        <w:rPr>
          <w:rFonts w:ascii="Times New Roman" w:hAnsi="Times New Roman" w:cs="Times New Roman"/>
          <w:sz w:val="24"/>
          <w:szCs w:val="24"/>
        </w:rPr>
        <w:t>di un quanto più possibile stretto contatto e</w:t>
      </w:r>
      <w:r>
        <w:rPr>
          <w:rFonts w:ascii="Times New Roman" w:hAnsi="Times New Roman" w:cs="Times New Roman"/>
          <w:sz w:val="24"/>
          <w:szCs w:val="24"/>
        </w:rPr>
        <w:t xml:space="preserve"> </w:t>
      </w:r>
      <w:r w:rsidRPr="00202960">
        <w:rPr>
          <w:rFonts w:ascii="Times New Roman" w:hAnsi="Times New Roman" w:cs="Times New Roman"/>
          <w:sz w:val="24"/>
          <w:szCs w:val="24"/>
        </w:rPr>
        <w:t>comunicazione ravvicinata con la vita.” (ibid.,</w:t>
      </w:r>
      <w:r w:rsidRPr="00BD16C9">
        <w:rPr>
          <w:rFonts w:ascii="Times New Roman" w:hAnsi="Times New Roman" w:cs="Times New Roman"/>
          <w:sz w:val="24"/>
          <w:szCs w:val="24"/>
        </w:rPr>
        <w:t xml:space="preserve"> </w:t>
      </w:r>
      <w:r w:rsidRPr="00202960">
        <w:rPr>
          <w:rFonts w:ascii="Times New Roman" w:hAnsi="Times New Roman" w:cs="Times New Roman"/>
          <w:sz w:val="24"/>
          <w:szCs w:val="24"/>
        </w:rPr>
        <w:t>1991²,</w:t>
      </w:r>
      <w:r w:rsidRPr="00BD16C9">
        <w:rPr>
          <w:rFonts w:ascii="Times New Roman" w:hAnsi="Times New Roman" w:cs="Times New Roman"/>
          <w:sz w:val="24"/>
          <w:szCs w:val="24"/>
        </w:rPr>
        <w:t xml:space="preserve"> </w:t>
      </w:r>
      <w:r w:rsidRPr="00202960">
        <w:rPr>
          <w:rFonts w:ascii="Times New Roman" w:hAnsi="Times New Roman" w:cs="Times New Roman"/>
          <w:sz w:val="24"/>
          <w:szCs w:val="24"/>
        </w:rPr>
        <w:t>p.</w:t>
      </w:r>
      <w:r w:rsidRPr="00BD16C9">
        <w:rPr>
          <w:rFonts w:ascii="Times New Roman" w:hAnsi="Times New Roman" w:cs="Times New Roman"/>
          <w:sz w:val="24"/>
          <w:szCs w:val="24"/>
        </w:rPr>
        <w:t> </w:t>
      </w:r>
      <w:r w:rsidRPr="00202960">
        <w:rPr>
          <w:rFonts w:ascii="Times New Roman" w:hAnsi="Times New Roman" w:cs="Times New Roman"/>
          <w:sz w:val="24"/>
          <w:szCs w:val="24"/>
        </w:rPr>
        <w:t>366, 1996³,</w:t>
      </w:r>
      <w:r w:rsidRPr="00BD16C9">
        <w:rPr>
          <w:rFonts w:ascii="Times New Roman" w:hAnsi="Times New Roman" w:cs="Times New Roman"/>
          <w:sz w:val="24"/>
          <w:szCs w:val="24"/>
        </w:rPr>
        <w:t xml:space="preserve"> </w:t>
      </w:r>
      <w:r w:rsidRPr="00202960">
        <w:rPr>
          <w:rFonts w:ascii="Times New Roman" w:hAnsi="Times New Roman" w:cs="Times New Roman"/>
          <w:sz w:val="24"/>
          <w:szCs w:val="24"/>
        </w:rPr>
        <w:t>p.</w:t>
      </w:r>
      <w:r w:rsidRPr="00BD16C9">
        <w:rPr>
          <w:rFonts w:ascii="Times New Roman" w:hAnsi="Times New Roman" w:cs="Times New Roman"/>
          <w:sz w:val="24"/>
          <w:szCs w:val="24"/>
        </w:rPr>
        <w:t xml:space="preserve"> </w:t>
      </w:r>
      <w:r w:rsidRPr="00202960">
        <w:rPr>
          <w:rFonts w:ascii="Times New Roman" w:hAnsi="Times New Roman" w:cs="Times New Roman"/>
          <w:sz w:val="24"/>
          <w:szCs w:val="24"/>
        </w:rPr>
        <w:t xml:space="preserve">312). </w:t>
      </w:r>
    </w:p>
    <w:p w:rsidR="00190474" w:rsidRPr="00202960" w:rsidRDefault="00190474" w:rsidP="00A414FF">
      <w:pPr>
        <w:pStyle w:val="BodyText"/>
        <w:spacing w:after="0" w:line="360" w:lineRule="auto"/>
        <w:ind w:firstLine="709"/>
        <w:jc w:val="both"/>
        <w:rPr>
          <w:lang w:val="it-IT"/>
        </w:rPr>
      </w:pPr>
      <w:r w:rsidRPr="00202960">
        <w:rPr>
          <w:lang w:val="it-IT"/>
        </w:rPr>
        <w:t>Questa</w:t>
      </w:r>
      <w:r>
        <w:rPr>
          <w:lang w:val="it-IT"/>
        </w:rPr>
        <w:t xml:space="preserve"> </w:t>
      </w:r>
      <w:r w:rsidRPr="00202960">
        <w:rPr>
          <w:lang w:val="it-IT"/>
        </w:rPr>
        <w:t>notazione ci riporta alla esperienza di Makarenko educatore. Infatti risultano analoghe anche</w:t>
      </w:r>
      <w:r>
        <w:rPr>
          <w:lang w:val="it-IT"/>
        </w:rPr>
        <w:t xml:space="preserve"> </w:t>
      </w:r>
      <w:r w:rsidRPr="00202960">
        <w:rPr>
          <w:lang w:val="it-IT"/>
        </w:rPr>
        <w:t>le idee dei due scienziati in merito ai vari aspetti dell’educazione, sociale, morale,estetica e ai principi</w:t>
      </w:r>
      <w:r>
        <w:rPr>
          <w:lang w:val="it-IT"/>
        </w:rPr>
        <w:t xml:space="preserve"> </w:t>
      </w:r>
      <w:r w:rsidRPr="00202960">
        <w:rPr>
          <w:lang w:val="it-IT"/>
        </w:rPr>
        <w:t>che, per l’epoca,</w:t>
      </w:r>
      <w:r>
        <w:rPr>
          <w:lang w:val="it-IT"/>
        </w:rPr>
        <w:t xml:space="preserve"> </w:t>
      </w:r>
      <w:r w:rsidRPr="00202960">
        <w:rPr>
          <w:lang w:val="it-IT"/>
        </w:rPr>
        <w:t>sono affatto</w:t>
      </w:r>
      <w:r>
        <w:rPr>
          <w:lang w:val="it-IT"/>
        </w:rPr>
        <w:t xml:space="preserve"> </w:t>
      </w:r>
      <w:r w:rsidRPr="00202960">
        <w:rPr>
          <w:lang w:val="it-IT"/>
        </w:rPr>
        <w:t>innovativi. Entrambi</w:t>
      </w:r>
      <w:r>
        <w:rPr>
          <w:lang w:val="it-IT"/>
        </w:rPr>
        <w:t xml:space="preserve"> </w:t>
      </w:r>
      <w:r w:rsidRPr="00202960">
        <w:rPr>
          <w:lang w:val="it-IT"/>
        </w:rPr>
        <w:t>sono</w:t>
      </w:r>
      <w:r>
        <w:rPr>
          <w:lang w:val="it-IT"/>
        </w:rPr>
        <w:t xml:space="preserve"> </w:t>
      </w:r>
      <w:r w:rsidRPr="00202960">
        <w:rPr>
          <w:lang w:val="it-IT"/>
        </w:rPr>
        <w:t>contrari ad una educazione che si basi sulla paura del castigo, ma anche ad una educazione che faccia propria la negazione degli istinti, che vanno invece</w:t>
      </w:r>
      <w:r>
        <w:rPr>
          <w:lang w:val="it-IT"/>
        </w:rPr>
        <w:t xml:space="preserve"> </w:t>
      </w:r>
      <w:r w:rsidRPr="00202960">
        <w:rPr>
          <w:lang w:val="it-IT"/>
        </w:rPr>
        <w:t>veicolati, essendo importanti</w:t>
      </w:r>
      <w:r>
        <w:rPr>
          <w:lang w:val="it-IT"/>
        </w:rPr>
        <w:t xml:space="preserve"> </w:t>
      </w:r>
      <w:r w:rsidRPr="00202960">
        <w:rPr>
          <w:lang w:val="it-IT"/>
        </w:rPr>
        <w:t>risorse energetiche,</w:t>
      </w:r>
      <w:r>
        <w:rPr>
          <w:lang w:val="it-IT"/>
        </w:rPr>
        <w:t xml:space="preserve"> </w:t>
      </w:r>
      <w:r w:rsidRPr="00202960">
        <w:rPr>
          <w:lang w:val="it-IT"/>
        </w:rPr>
        <w:t>a fini che, tramite la loro sublimazione,</w:t>
      </w:r>
      <w:r>
        <w:rPr>
          <w:lang w:val="it-IT"/>
        </w:rPr>
        <w:t xml:space="preserve"> </w:t>
      </w:r>
      <w:r w:rsidRPr="00202960">
        <w:rPr>
          <w:lang w:val="it-IT"/>
        </w:rPr>
        <w:t>siano</w:t>
      </w:r>
      <w:r>
        <w:rPr>
          <w:lang w:val="it-IT"/>
        </w:rPr>
        <w:t xml:space="preserve"> </w:t>
      </w:r>
      <w:r w:rsidRPr="00202960">
        <w:rPr>
          <w:lang w:val="it-IT"/>
        </w:rPr>
        <w:t>socialmente accettabili. Inoltre</w:t>
      </w:r>
      <w:r>
        <w:rPr>
          <w:lang w:val="it-IT"/>
        </w:rPr>
        <w:t xml:space="preserve"> </w:t>
      </w:r>
      <w:r w:rsidRPr="00202960">
        <w:rPr>
          <w:lang w:val="it-IT"/>
        </w:rPr>
        <w:t>il rispetto per la regola</w:t>
      </w:r>
      <w:r>
        <w:rPr>
          <w:lang w:val="it-IT"/>
        </w:rPr>
        <w:t xml:space="preserve"> </w:t>
      </w:r>
      <w:r w:rsidRPr="00202960">
        <w:rPr>
          <w:lang w:val="it-IT"/>
        </w:rPr>
        <w:t>deve nascere non dalla imposizione di un principio di</w:t>
      </w:r>
      <w:r>
        <w:rPr>
          <w:lang w:val="it-IT"/>
        </w:rPr>
        <w:t xml:space="preserve"> </w:t>
      </w:r>
      <w:r w:rsidRPr="00202960">
        <w:rPr>
          <w:lang w:val="it-IT"/>
        </w:rPr>
        <w:t>autorità, ma dalla costatazione che proprio in base ad esso è possibile il raggiungimento</w:t>
      </w:r>
      <w:r>
        <w:rPr>
          <w:lang w:val="it-IT"/>
        </w:rPr>
        <w:t xml:space="preserve"> </w:t>
      </w:r>
      <w:r w:rsidRPr="00202960">
        <w:rPr>
          <w:lang w:val="it-IT"/>
        </w:rPr>
        <w:t>piacevole dell’obiettivo che l’attività</w:t>
      </w:r>
      <w:r>
        <w:rPr>
          <w:lang w:val="it-IT"/>
        </w:rPr>
        <w:t xml:space="preserve"> </w:t>
      </w:r>
      <w:r w:rsidRPr="00202960">
        <w:rPr>
          <w:lang w:val="it-IT"/>
        </w:rPr>
        <w:t>si propone.</w:t>
      </w:r>
      <w:r>
        <w:rPr>
          <w:lang w:val="it-IT"/>
        </w:rPr>
        <w:t xml:space="preserve"> </w:t>
      </w:r>
      <w:r w:rsidRPr="00202960">
        <w:rPr>
          <w:lang w:val="it-IT"/>
        </w:rPr>
        <w:t>Infatti la regola diventa anche un importante aspetto del gioco evoluto, della partecipazione ad attività collettive, come sanno bene gli educatori che partecipano alle attività del Centro</w:t>
      </w:r>
      <w:r>
        <w:rPr>
          <w:lang w:val="it-IT"/>
        </w:rPr>
        <w:t xml:space="preserve"> </w:t>
      </w:r>
      <w:r w:rsidRPr="00202960">
        <w:rPr>
          <w:lang w:val="it-IT"/>
        </w:rPr>
        <w:t>estivo di Oppido Lucano, fondato da Francesco Tamburrino.</w:t>
      </w:r>
    </w:p>
    <w:p w:rsidR="00190474" w:rsidRPr="00202960" w:rsidRDefault="00190474" w:rsidP="00A414FF">
      <w:pPr>
        <w:pStyle w:val="BodyText"/>
        <w:spacing w:after="0" w:line="360" w:lineRule="auto"/>
        <w:ind w:firstLine="709"/>
        <w:jc w:val="both"/>
        <w:rPr>
          <w:lang w:val="it-IT"/>
        </w:rPr>
      </w:pPr>
      <w:r w:rsidRPr="00202960">
        <w:rPr>
          <w:lang w:val="it-IT"/>
        </w:rPr>
        <w:t>Gli indicatori della ZPD</w:t>
      </w:r>
      <w:r>
        <w:rPr>
          <w:lang w:val="it-IT"/>
        </w:rPr>
        <w:t xml:space="preserve"> </w:t>
      </w:r>
      <w:r w:rsidRPr="00202960">
        <w:rPr>
          <w:lang w:val="it-IT"/>
        </w:rPr>
        <w:t>sono</w:t>
      </w:r>
      <w:r>
        <w:rPr>
          <w:lang w:val="it-IT"/>
        </w:rPr>
        <w:t xml:space="preserve"> </w:t>
      </w:r>
      <w:r w:rsidRPr="00202960">
        <w:rPr>
          <w:lang w:val="it-IT"/>
        </w:rPr>
        <w:t>stati ricordati</w:t>
      </w:r>
      <w:r>
        <w:rPr>
          <w:lang w:val="it-IT"/>
        </w:rPr>
        <w:t>,</w:t>
      </w:r>
      <w:r w:rsidRPr="00202960">
        <w:rPr>
          <w:lang w:val="it-IT"/>
        </w:rPr>
        <w:t xml:space="preserve"> a questo punto. Ma bisogna considerare</w:t>
      </w:r>
      <w:r>
        <w:rPr>
          <w:lang w:val="it-IT"/>
        </w:rPr>
        <w:t xml:space="preserve"> </w:t>
      </w:r>
      <w:r w:rsidRPr="00202960">
        <w:rPr>
          <w:lang w:val="it-IT"/>
        </w:rPr>
        <w:t>anche l’età a cui ci rivolgiamo, in quanto la ZPD esiste in tutte le età della vita</w:t>
      </w:r>
      <w:r>
        <w:rPr>
          <w:lang w:val="it-IT"/>
        </w:rPr>
        <w:t>,</w:t>
      </w:r>
      <w:r w:rsidRPr="00202960">
        <w:rPr>
          <w:lang w:val="it-IT"/>
        </w:rPr>
        <w:t xml:space="preserve"> con caratteristiche diverse.</w:t>
      </w:r>
    </w:p>
    <w:p w:rsidR="00190474" w:rsidRPr="00202960" w:rsidRDefault="00190474" w:rsidP="00A414FF">
      <w:pPr>
        <w:pStyle w:val="BodyText"/>
        <w:spacing w:after="0" w:line="360" w:lineRule="auto"/>
        <w:ind w:firstLine="709"/>
        <w:jc w:val="both"/>
        <w:rPr>
          <w:lang w:val="it-IT"/>
        </w:rPr>
      </w:pPr>
      <w:r w:rsidRPr="00202960">
        <w:rPr>
          <w:lang w:val="it-IT"/>
        </w:rPr>
        <w:t>La ZPD genera</w:t>
      </w:r>
      <w:r>
        <w:rPr>
          <w:lang w:val="it-IT"/>
        </w:rPr>
        <w:t xml:space="preserve"> </w:t>
      </w:r>
      <w:r w:rsidRPr="00202960">
        <w:rPr>
          <w:lang w:val="it-IT"/>
        </w:rPr>
        <w:t xml:space="preserve">una </w:t>
      </w:r>
      <w:r w:rsidRPr="00202960">
        <w:rPr>
          <w:b/>
          <w:lang w:val="it-IT"/>
        </w:rPr>
        <w:t xml:space="preserve">espansione </w:t>
      </w:r>
      <w:r w:rsidRPr="00202960">
        <w:rPr>
          <w:lang w:val="it-IT"/>
        </w:rPr>
        <w:t>delle nostre capacità al momento attuale attraverso l’incontro con questo qualcosa di interessante che condividiamo e che vogliamo.</w:t>
      </w:r>
    </w:p>
    <w:p w:rsidR="00190474" w:rsidRPr="00202960" w:rsidRDefault="00190474" w:rsidP="00A414FF">
      <w:pPr>
        <w:pStyle w:val="BodyText"/>
        <w:spacing w:after="0" w:line="360" w:lineRule="auto"/>
        <w:ind w:firstLine="709"/>
        <w:jc w:val="both"/>
        <w:rPr>
          <w:lang w:val="it-IT"/>
        </w:rPr>
      </w:pPr>
      <w:r w:rsidRPr="00202960">
        <w:rPr>
          <w:lang w:val="it-IT"/>
        </w:rPr>
        <w:t>Tuttavia Vygotskij raccomanda anche di valutare</w:t>
      </w:r>
      <w:r>
        <w:rPr>
          <w:lang w:val="it-IT"/>
        </w:rPr>
        <w:t xml:space="preserve"> </w:t>
      </w:r>
      <w:r w:rsidRPr="00202960">
        <w:rPr>
          <w:lang w:val="it-IT"/>
        </w:rPr>
        <w:t>una situazione</w:t>
      </w:r>
      <w:r>
        <w:rPr>
          <w:lang w:val="it-IT"/>
        </w:rPr>
        <w:t>,</w:t>
      </w:r>
      <w:r w:rsidRPr="00202960">
        <w:rPr>
          <w:lang w:val="it-IT"/>
        </w:rPr>
        <w:t xml:space="preserve"> di carattere psicofisiologico</w:t>
      </w:r>
      <w:r>
        <w:rPr>
          <w:lang w:val="it-IT"/>
        </w:rPr>
        <w:t>,</w:t>
      </w:r>
      <w:r w:rsidRPr="00202960">
        <w:rPr>
          <w:lang w:val="it-IT"/>
        </w:rPr>
        <w:t xml:space="preserve"> affinche sia possibile la ZPD</w:t>
      </w:r>
      <w:r>
        <w:rPr>
          <w:lang w:val="it-IT"/>
        </w:rPr>
        <w:t>.</w:t>
      </w:r>
      <w:r w:rsidRPr="00202960">
        <w:rPr>
          <w:lang w:val="it-IT"/>
        </w:rPr>
        <w:t>Questa è la caratteristica che Maria Montessori</w:t>
      </w:r>
      <w:r>
        <w:rPr>
          <w:lang w:val="it-IT"/>
        </w:rPr>
        <w:t>,</w:t>
      </w:r>
      <w:r w:rsidRPr="00202960">
        <w:rPr>
          <w:lang w:val="it-IT"/>
        </w:rPr>
        <w:t xml:space="preserve"> da medico, aveva definito la </w:t>
      </w:r>
      <w:r w:rsidRPr="00202960">
        <w:rPr>
          <w:b/>
          <w:lang w:val="it-IT"/>
        </w:rPr>
        <w:t>educabilità,</w:t>
      </w:r>
      <w:r w:rsidRPr="00202960">
        <w:rPr>
          <w:lang w:val="it-IT"/>
        </w:rPr>
        <w:t xml:space="preserve"> ossia la prontezza delle </w:t>
      </w:r>
      <w:r w:rsidRPr="00202960">
        <w:rPr>
          <w:b/>
          <w:lang w:val="it-IT"/>
        </w:rPr>
        <w:t>età sensitive nello sviluppo</w:t>
      </w:r>
      <w:r w:rsidRPr="00202960">
        <w:rPr>
          <w:lang w:val="it-IT"/>
        </w:rPr>
        <w:t>. Si tratta di una potenzialità che assume lo sviluppo motorio dell’organismo a compiere determinati movimenti, prendiamo ad es. la stazione eretta, che é da escludersi nell’età neonatale, mentre</w:t>
      </w:r>
      <w:r>
        <w:rPr>
          <w:lang w:val="it-IT"/>
        </w:rPr>
        <w:t xml:space="preserve"> </w:t>
      </w:r>
      <w:r w:rsidRPr="00202960">
        <w:rPr>
          <w:lang w:val="it-IT"/>
        </w:rPr>
        <w:t>può esser possibile a partire</w:t>
      </w:r>
      <w:r>
        <w:rPr>
          <w:lang w:val="it-IT"/>
        </w:rPr>
        <w:t xml:space="preserve"> </w:t>
      </w:r>
      <w:r w:rsidRPr="00202960">
        <w:rPr>
          <w:lang w:val="it-IT"/>
        </w:rPr>
        <w:t>da 8 /10 mesi e dunque può esser incentivata e</w:t>
      </w:r>
      <w:r>
        <w:rPr>
          <w:lang w:val="it-IT"/>
        </w:rPr>
        <w:t xml:space="preserve"> </w:t>
      </w:r>
      <w:r w:rsidRPr="00202960">
        <w:rPr>
          <w:lang w:val="it-IT"/>
        </w:rPr>
        <w:t>accresciuta dai particolari strumenti</w:t>
      </w:r>
      <w:r>
        <w:rPr>
          <w:lang w:val="it-IT"/>
        </w:rPr>
        <w:t xml:space="preserve"> </w:t>
      </w:r>
      <w:r w:rsidRPr="00202960">
        <w:rPr>
          <w:lang w:val="it-IT"/>
        </w:rPr>
        <w:t>che si adoperano con i piccoli, il girello,</w:t>
      </w:r>
      <w:r>
        <w:rPr>
          <w:lang w:val="it-IT"/>
        </w:rPr>
        <w:t xml:space="preserve"> </w:t>
      </w:r>
      <w:r w:rsidRPr="00202960">
        <w:rPr>
          <w:lang w:val="it-IT"/>
        </w:rPr>
        <w:t>ecc… Possiamo pensare ad una sorta di maturazione. La Montessori fa l’esempio della penna o della matita, che non può esser messa nella mano di un neonato, mentre un piccolo di due anni adopererà</w:t>
      </w:r>
      <w:r>
        <w:rPr>
          <w:lang w:val="it-IT"/>
        </w:rPr>
        <w:t xml:space="preserve"> </w:t>
      </w:r>
      <w:r w:rsidRPr="00202960">
        <w:rPr>
          <w:lang w:val="it-IT"/>
        </w:rPr>
        <w:t>penna e matita per premerle su superfici generando sgorbi e macchie</w:t>
      </w:r>
      <w:r>
        <w:rPr>
          <w:lang w:val="it-IT"/>
        </w:rPr>
        <w:t>,</w:t>
      </w:r>
      <w:r w:rsidRPr="00202960">
        <w:rPr>
          <w:lang w:val="it-IT"/>
        </w:rPr>
        <w:t xml:space="preserve"> poi avremo lo scarabocchio, poi</w:t>
      </w:r>
      <w:r>
        <w:rPr>
          <w:lang w:val="it-IT"/>
        </w:rPr>
        <w:t>,</w:t>
      </w:r>
      <w:r w:rsidRPr="00202960">
        <w:rPr>
          <w:lang w:val="it-IT"/>
        </w:rPr>
        <w:t>con la possibilità della prensione digitale, il disegno.</w:t>
      </w:r>
    </w:p>
    <w:p w:rsidR="00190474" w:rsidRPr="00202960" w:rsidRDefault="00190474" w:rsidP="00A414FF">
      <w:pPr>
        <w:pStyle w:val="BodyText"/>
        <w:spacing w:after="0" w:line="360" w:lineRule="auto"/>
        <w:ind w:firstLine="709"/>
        <w:jc w:val="both"/>
        <w:rPr>
          <w:lang w:val="it-IT"/>
        </w:rPr>
      </w:pPr>
      <w:r w:rsidRPr="00202960">
        <w:rPr>
          <w:lang w:val="it-IT"/>
        </w:rPr>
        <w:t>Quando si sta con una persona</w:t>
      </w:r>
      <w:r>
        <w:rPr>
          <w:lang w:val="it-IT"/>
        </w:rPr>
        <w:t xml:space="preserve"> </w:t>
      </w:r>
      <w:r w:rsidRPr="00202960">
        <w:rPr>
          <w:lang w:val="it-IT"/>
        </w:rPr>
        <w:t>che ha una voce educata e modulata, possiamo cantare meglio se ci appoggiamo a questa, pur non avendo competenze di musica o canto. Allo stesso modo possiamo pensare al parlare una lingua straniera. Se abbiamo vicino un parlante nativo, allora lui sarà in grado di completare e capire la parola che non ricordiamo, mentre</w:t>
      </w:r>
      <w:r>
        <w:rPr>
          <w:lang w:val="it-IT"/>
        </w:rPr>
        <w:t xml:space="preserve"> </w:t>
      </w:r>
      <w:r w:rsidRPr="00202960">
        <w:rPr>
          <w:lang w:val="it-IT"/>
        </w:rPr>
        <w:t>da soli non arriveremo a completarla.</w:t>
      </w:r>
    </w:p>
    <w:p w:rsidR="00190474" w:rsidRPr="00202960" w:rsidRDefault="00190474" w:rsidP="00A414FF">
      <w:pPr>
        <w:pStyle w:val="BodyText"/>
        <w:spacing w:after="0" w:line="360" w:lineRule="auto"/>
        <w:ind w:firstLine="709"/>
        <w:jc w:val="both"/>
        <w:rPr>
          <w:b/>
          <w:lang w:val="it-IT"/>
        </w:rPr>
      </w:pPr>
      <w:r w:rsidRPr="00202960">
        <w:rPr>
          <w:lang w:val="it-IT"/>
        </w:rPr>
        <w:t>In questi casi abbiamo</w:t>
      </w:r>
      <w:r>
        <w:rPr>
          <w:lang w:val="it-IT"/>
        </w:rPr>
        <w:t xml:space="preserve"> </w:t>
      </w:r>
      <w:r w:rsidRPr="00202960">
        <w:rPr>
          <w:lang w:val="it-IT"/>
        </w:rPr>
        <w:t xml:space="preserve">il processo che si chiama </w:t>
      </w:r>
      <w:r w:rsidRPr="00202960">
        <w:rPr>
          <w:b/>
          <w:lang w:val="it-IT"/>
        </w:rPr>
        <w:t xml:space="preserve">estensione. </w:t>
      </w:r>
      <w:r w:rsidRPr="00202960">
        <w:rPr>
          <w:lang w:val="it-IT"/>
        </w:rPr>
        <w:t>Ma bisogna ricordare che</w:t>
      </w:r>
      <w:r w:rsidRPr="00202960">
        <w:rPr>
          <w:b/>
          <w:lang w:val="it-IT"/>
        </w:rPr>
        <w:t xml:space="preserve"> sono necessarie due cose e tutte e due</w:t>
      </w:r>
      <w:r>
        <w:rPr>
          <w:b/>
          <w:lang w:val="it-IT"/>
        </w:rPr>
        <w:t xml:space="preserve"> </w:t>
      </w:r>
      <w:r w:rsidRPr="00202960">
        <w:rPr>
          <w:b/>
          <w:lang w:val="it-IT"/>
        </w:rPr>
        <w:t>– il primo apprendimento già iniziato</w:t>
      </w:r>
      <w:r>
        <w:rPr>
          <w:b/>
          <w:lang w:val="it-IT"/>
        </w:rPr>
        <w:t xml:space="preserve"> </w:t>
      </w:r>
      <w:r w:rsidRPr="00202960">
        <w:rPr>
          <w:lang w:val="it-IT"/>
        </w:rPr>
        <w:t>della lingua straniera</w:t>
      </w:r>
      <w:r>
        <w:rPr>
          <w:b/>
          <w:lang w:val="it-IT"/>
        </w:rPr>
        <w:t xml:space="preserve"> </w:t>
      </w:r>
      <w:r w:rsidRPr="00202960">
        <w:rPr>
          <w:lang w:val="it-IT"/>
        </w:rPr>
        <w:t>e</w:t>
      </w:r>
      <w:r w:rsidRPr="00202960">
        <w:rPr>
          <w:b/>
          <w:lang w:val="it-IT"/>
        </w:rPr>
        <w:t xml:space="preserve"> la maggior competenza</w:t>
      </w:r>
      <w:r w:rsidRPr="00202960">
        <w:rPr>
          <w:lang w:val="it-IT"/>
        </w:rPr>
        <w:t>, in questa, del vicino a cui ci rivolgiamo</w:t>
      </w:r>
      <w:r w:rsidRPr="00202960">
        <w:rPr>
          <w:b/>
          <w:lang w:val="it-IT"/>
        </w:rPr>
        <w:t>.</w:t>
      </w:r>
    </w:p>
    <w:p w:rsidR="00190474" w:rsidRPr="00202960" w:rsidRDefault="00190474" w:rsidP="00A414FF">
      <w:pPr>
        <w:pStyle w:val="BodyText"/>
        <w:spacing w:after="0" w:line="360" w:lineRule="auto"/>
        <w:ind w:firstLine="709"/>
        <w:jc w:val="both"/>
        <w:rPr>
          <w:lang w:val="it-IT"/>
        </w:rPr>
      </w:pPr>
      <w:r w:rsidRPr="00202960">
        <w:rPr>
          <w:lang w:val="it-IT"/>
        </w:rPr>
        <w:t>Vorrei ricordare il classico caso in cui</w:t>
      </w:r>
      <w:r>
        <w:rPr>
          <w:lang w:val="it-IT"/>
        </w:rPr>
        <w:t>,</w:t>
      </w:r>
      <w:r w:rsidRPr="00202960">
        <w:rPr>
          <w:lang w:val="it-IT"/>
        </w:rPr>
        <w:t xml:space="preserve"> se chi copia o ripete ciò che il vicino dice o scrive, non ha la sua parte di sapere, può copiare anche l’errore, come i docenti</w:t>
      </w:r>
      <w:r>
        <w:rPr>
          <w:lang w:val="it-IT"/>
        </w:rPr>
        <w:t xml:space="preserve"> </w:t>
      </w:r>
      <w:r w:rsidRPr="00202960">
        <w:rPr>
          <w:lang w:val="it-IT"/>
        </w:rPr>
        <w:t>di scuola</w:t>
      </w:r>
      <w:r>
        <w:rPr>
          <w:lang w:val="it-IT"/>
        </w:rPr>
        <w:t xml:space="preserve"> </w:t>
      </w:r>
      <w:r w:rsidRPr="00202960">
        <w:rPr>
          <w:lang w:val="it-IT"/>
        </w:rPr>
        <w:t>sanno bene che accade nei compiti in classe.</w:t>
      </w:r>
    </w:p>
    <w:p w:rsidR="00190474" w:rsidRPr="00202960" w:rsidRDefault="00190474" w:rsidP="00A414FF">
      <w:pPr>
        <w:pStyle w:val="BodyText"/>
        <w:spacing w:after="0" w:line="360" w:lineRule="auto"/>
        <w:ind w:firstLine="709"/>
        <w:jc w:val="both"/>
        <w:rPr>
          <w:lang w:val="it-IT"/>
        </w:rPr>
      </w:pPr>
      <w:r w:rsidRPr="00202960">
        <w:rPr>
          <w:lang w:val="it-IT"/>
        </w:rPr>
        <w:t>Infine</w:t>
      </w:r>
      <w:r>
        <w:rPr>
          <w:lang w:val="it-IT"/>
        </w:rPr>
        <w:t xml:space="preserve"> </w:t>
      </w:r>
      <w:r w:rsidRPr="00202960">
        <w:rPr>
          <w:lang w:val="it-IT"/>
        </w:rPr>
        <w:t>arriviamo al gioco come fonte di due processi di grandissima importanza</w:t>
      </w:r>
      <w:r>
        <w:rPr>
          <w:lang w:val="it-IT"/>
        </w:rPr>
        <w:t xml:space="preserve"> </w:t>
      </w:r>
      <w:r w:rsidRPr="00202960">
        <w:rPr>
          <w:lang w:val="it-IT"/>
        </w:rPr>
        <w:t>anche nell’apprendimento, in quanto generato dalla curiosità per il nuovo</w:t>
      </w:r>
      <w:r>
        <w:rPr>
          <w:lang w:val="it-IT"/>
        </w:rPr>
        <w:t xml:space="preserve"> </w:t>
      </w:r>
      <w:r w:rsidRPr="00202960">
        <w:rPr>
          <w:lang w:val="it-IT"/>
        </w:rPr>
        <w:t>e dunque anche per la Zona di sviluppo prossimale. Essi sono : immaginazione e creatività.</w:t>
      </w:r>
    </w:p>
    <w:p w:rsidR="00190474" w:rsidRPr="00202960" w:rsidRDefault="00190474" w:rsidP="00A414FF">
      <w:pPr>
        <w:pStyle w:val="BodyText"/>
        <w:spacing w:after="0" w:line="360" w:lineRule="auto"/>
        <w:ind w:firstLine="709"/>
        <w:jc w:val="both"/>
        <w:rPr>
          <w:lang w:val="it-IT"/>
        </w:rPr>
      </w:pPr>
      <w:r w:rsidRPr="00202960">
        <w:rPr>
          <w:lang w:val="it-IT"/>
        </w:rPr>
        <w:t>Molto importante la osservazione di Vygotskij (1935)</w:t>
      </w:r>
      <w:r>
        <w:rPr>
          <w:lang w:val="it-IT"/>
        </w:rPr>
        <w:t>,</w:t>
      </w:r>
      <w:r w:rsidRPr="00202960">
        <w:rPr>
          <w:lang w:val="it-IT"/>
        </w:rPr>
        <w:t xml:space="preserve"> per cui il gioco è attività</w:t>
      </w:r>
      <w:r>
        <w:rPr>
          <w:lang w:val="it-IT"/>
        </w:rPr>
        <w:t xml:space="preserve"> </w:t>
      </w:r>
      <w:r w:rsidRPr="00202960">
        <w:rPr>
          <w:lang w:val="it-IT"/>
        </w:rPr>
        <w:t>produttiva e non esclusivamente ludica per il bambino in età prescolare.</w:t>
      </w:r>
      <w:r>
        <w:rPr>
          <w:lang w:val="it-IT"/>
        </w:rPr>
        <w:t xml:space="preserve"> </w:t>
      </w:r>
      <w:r w:rsidRPr="00202960">
        <w:rPr>
          <w:lang w:val="it-IT"/>
        </w:rPr>
        <w:t>Proprio nel gioco</w:t>
      </w:r>
      <w:r>
        <w:rPr>
          <w:lang w:val="it-IT"/>
        </w:rPr>
        <w:t xml:space="preserve"> </w:t>
      </w:r>
      <w:r w:rsidRPr="00202960">
        <w:rPr>
          <w:lang w:val="it-IT"/>
        </w:rPr>
        <w:t>si verifica un processo psichico di forte valore cognitivo</w:t>
      </w:r>
      <w:r>
        <w:rPr>
          <w:lang w:val="it-IT"/>
        </w:rPr>
        <w:t>,</w:t>
      </w:r>
      <w:r w:rsidRPr="00202960">
        <w:rPr>
          <w:lang w:val="it-IT"/>
        </w:rPr>
        <w:t xml:space="preserve"> che è stato definito da Danijl Elkonin,lo psicologo dell’infanzia russo, il “distacco dalla cosa”</w:t>
      </w:r>
      <w:r>
        <w:rPr>
          <w:lang w:val="it-IT"/>
        </w:rPr>
        <w:t>.</w:t>
      </w:r>
      <w:r w:rsidRPr="00202960">
        <w:rPr>
          <w:lang w:val="it-IT"/>
        </w:rPr>
        <w:t xml:space="preserve"> Ossia il poter fare a meno della percezione</w:t>
      </w:r>
      <w:r>
        <w:rPr>
          <w:lang w:val="it-IT"/>
        </w:rPr>
        <w:t xml:space="preserve"> </w:t>
      </w:r>
      <w:r w:rsidRPr="00202960">
        <w:rPr>
          <w:lang w:val="it-IT"/>
        </w:rPr>
        <w:t>di un certo oggetto</w:t>
      </w:r>
      <w:r>
        <w:rPr>
          <w:lang w:val="it-IT"/>
        </w:rPr>
        <w:t xml:space="preserve"> </w:t>
      </w:r>
      <w:r w:rsidRPr="00202960">
        <w:rPr>
          <w:lang w:val="it-IT"/>
        </w:rPr>
        <w:t>per chiederlo</w:t>
      </w:r>
      <w:r>
        <w:rPr>
          <w:lang w:val="it-IT"/>
        </w:rPr>
        <w:t xml:space="preserve"> </w:t>
      </w:r>
      <w:r w:rsidRPr="00202960">
        <w:rPr>
          <w:lang w:val="it-IT"/>
        </w:rPr>
        <w:t>se lo</w:t>
      </w:r>
      <w:r>
        <w:rPr>
          <w:lang w:val="it-IT"/>
        </w:rPr>
        <w:t xml:space="preserve"> </w:t>
      </w:r>
      <w:r w:rsidRPr="00202960">
        <w:rPr>
          <w:lang w:val="it-IT"/>
        </w:rPr>
        <w:t>si desidera. I genitori di bambini piccoli sanno bene che, quando il bambino non parla, o non conosce la parola di ciò che vuole, a volte ha bisogno di indicare la cosa che desidera, ma se la cosa non è presente nella stanza, deve prendere la mamma o l’adulto per mano e portarlo dove sa che sta la cosa. Ciò significa</w:t>
      </w:r>
      <w:r>
        <w:rPr>
          <w:lang w:val="it-IT"/>
        </w:rPr>
        <w:t xml:space="preserve"> </w:t>
      </w:r>
      <w:r w:rsidRPr="00202960">
        <w:rPr>
          <w:lang w:val="it-IT"/>
        </w:rPr>
        <w:t>adottare il comportamento cognitivo molto importante di</w:t>
      </w:r>
      <w:r>
        <w:rPr>
          <w:lang w:val="it-IT"/>
        </w:rPr>
        <w:t xml:space="preserve"> </w:t>
      </w:r>
      <w:r w:rsidRPr="00202960">
        <w:rPr>
          <w:b/>
          <w:lang w:val="it-IT"/>
        </w:rPr>
        <w:t>collegamento di mezzo a fine</w:t>
      </w:r>
      <w:r w:rsidRPr="00202960">
        <w:rPr>
          <w:lang w:val="it-IT"/>
        </w:rPr>
        <w:t>, essenziale</w:t>
      </w:r>
      <w:r>
        <w:rPr>
          <w:lang w:val="it-IT"/>
        </w:rPr>
        <w:t xml:space="preserve"> </w:t>
      </w:r>
      <w:r w:rsidRPr="00202960">
        <w:rPr>
          <w:lang w:val="it-IT"/>
        </w:rPr>
        <w:t>per il raggiungimento dell’obiettivo,</w:t>
      </w:r>
      <w:r>
        <w:rPr>
          <w:lang w:val="it-IT"/>
        </w:rPr>
        <w:t xml:space="preserve"> </w:t>
      </w:r>
      <w:r w:rsidRPr="00202960">
        <w:rPr>
          <w:lang w:val="it-IT"/>
        </w:rPr>
        <w:t>ad es. il bambino di 2 anni e mezzo</w:t>
      </w:r>
      <w:r>
        <w:rPr>
          <w:lang w:val="it-IT"/>
        </w:rPr>
        <w:t xml:space="preserve"> </w:t>
      </w:r>
      <w:r w:rsidRPr="00202960">
        <w:rPr>
          <w:lang w:val="it-IT"/>
        </w:rPr>
        <w:t>afferra la tovaglia e tira giù tutto quello che sta sul tavolo per vedere se la cosa che desidera sta li. I risultati a volte sono</w:t>
      </w:r>
      <w:r>
        <w:rPr>
          <w:lang w:val="it-IT"/>
        </w:rPr>
        <w:t xml:space="preserve"> </w:t>
      </w:r>
      <w:r w:rsidRPr="00202960">
        <w:rPr>
          <w:lang w:val="it-IT"/>
        </w:rPr>
        <w:t>sgradevoli, date le reazioni che possono esserci da parte dell’adulto.</w:t>
      </w:r>
    </w:p>
    <w:p w:rsidR="00190474" w:rsidRPr="00202960" w:rsidRDefault="00190474" w:rsidP="00A414FF">
      <w:pPr>
        <w:pStyle w:val="BodyText"/>
        <w:spacing w:after="0" w:line="360" w:lineRule="auto"/>
        <w:ind w:firstLine="709"/>
        <w:jc w:val="both"/>
        <w:rPr>
          <w:lang w:val="it-IT"/>
        </w:rPr>
      </w:pPr>
      <w:r w:rsidRPr="00202960">
        <w:rPr>
          <w:lang w:val="it-IT"/>
        </w:rPr>
        <w:t>Il gioco immaginativo è l’emblema della liberazione dai vincoli</w:t>
      </w:r>
      <w:r>
        <w:rPr>
          <w:lang w:val="it-IT"/>
        </w:rPr>
        <w:t xml:space="preserve"> </w:t>
      </w:r>
      <w:r w:rsidRPr="00202960">
        <w:rPr>
          <w:lang w:val="it-IT"/>
        </w:rPr>
        <w:t>oggettivi della realtà. I genitori sanno che i bambini</w:t>
      </w:r>
      <w:r>
        <w:rPr>
          <w:lang w:val="it-IT"/>
        </w:rPr>
        <w:t xml:space="preserve"> </w:t>
      </w:r>
      <w:r w:rsidRPr="00202960">
        <w:rPr>
          <w:lang w:val="it-IT"/>
        </w:rPr>
        <w:t>in età prescolare sono bravissimi nel raccontare cose che non sono reali, di immaginare che la sedia sia un cavallo o un treno.</w:t>
      </w:r>
      <w:r>
        <w:rPr>
          <w:lang w:val="it-IT"/>
        </w:rPr>
        <w:t xml:space="preserve"> </w:t>
      </w:r>
      <w:r w:rsidRPr="00202960">
        <w:rPr>
          <w:lang w:val="it-IT"/>
        </w:rPr>
        <w:t>Pertanto</w:t>
      </w:r>
      <w:r>
        <w:rPr>
          <w:lang w:val="it-IT"/>
        </w:rPr>
        <w:t xml:space="preserve"> </w:t>
      </w:r>
      <w:r w:rsidRPr="00202960">
        <w:rPr>
          <w:lang w:val="it-IT"/>
        </w:rPr>
        <w:t>può</w:t>
      </w:r>
      <w:r>
        <w:rPr>
          <w:lang w:val="it-IT"/>
        </w:rPr>
        <w:t xml:space="preserve"> </w:t>
      </w:r>
      <w:r w:rsidRPr="00202960">
        <w:rPr>
          <w:lang w:val="it-IT"/>
        </w:rPr>
        <w:t>poi raccontare di essere andato a cavallo</w:t>
      </w:r>
      <w:r>
        <w:rPr>
          <w:lang w:val="it-IT"/>
        </w:rPr>
        <w:t xml:space="preserve"> </w:t>
      </w:r>
      <w:r w:rsidRPr="00202960">
        <w:rPr>
          <w:lang w:val="it-IT"/>
        </w:rPr>
        <w:t>o in treno. E questo non è una bugia, ma un riferire la sua esperienza immaginativa, una sua creazione</w:t>
      </w:r>
      <w:r>
        <w:rPr>
          <w:lang w:val="it-IT"/>
        </w:rPr>
        <w:t>.</w:t>
      </w:r>
      <w:r w:rsidRPr="00202960">
        <w:rPr>
          <w:lang w:val="it-IT"/>
        </w:rPr>
        <w:t xml:space="preserve"> </w:t>
      </w:r>
    </w:p>
    <w:p w:rsidR="00190474" w:rsidRPr="00202960" w:rsidRDefault="00190474" w:rsidP="00A414FF">
      <w:pPr>
        <w:pStyle w:val="BodyText"/>
        <w:spacing w:after="0" w:line="360" w:lineRule="auto"/>
        <w:ind w:firstLine="709"/>
        <w:jc w:val="both"/>
        <w:rPr>
          <w:lang w:val="it-IT"/>
        </w:rPr>
      </w:pPr>
      <w:r w:rsidRPr="00202960">
        <w:rPr>
          <w:lang w:val="it-IT"/>
        </w:rPr>
        <w:t>Jerome Bruner</w:t>
      </w:r>
      <w:r>
        <w:rPr>
          <w:lang w:val="it-IT"/>
        </w:rPr>
        <w:t>,</w:t>
      </w:r>
      <w:r w:rsidRPr="00202960">
        <w:rPr>
          <w:lang w:val="it-IT"/>
        </w:rPr>
        <w:t xml:space="preserve"> purtroppo scomparso agli inizi di questo anno a New York, ha adoperato una espressione molto efficace per la conoscenza umana, indicandola come la possibilità di “andare al di la dell’informazione</w:t>
      </w:r>
      <w:r>
        <w:rPr>
          <w:lang w:val="it-IT"/>
        </w:rPr>
        <w:t xml:space="preserve"> </w:t>
      </w:r>
      <w:r w:rsidRPr="00202960">
        <w:rPr>
          <w:lang w:val="it-IT"/>
        </w:rPr>
        <w:t>data nella percezione”.</w:t>
      </w:r>
    </w:p>
    <w:p w:rsidR="00190474" w:rsidRPr="00202960" w:rsidRDefault="00190474" w:rsidP="00A414FF">
      <w:pPr>
        <w:pStyle w:val="BodyText"/>
        <w:spacing w:after="0" w:line="360" w:lineRule="auto"/>
        <w:ind w:firstLine="709"/>
        <w:jc w:val="both"/>
        <w:rPr>
          <w:lang w:val="it-IT"/>
        </w:rPr>
      </w:pPr>
      <w:r w:rsidRPr="00202960">
        <w:rPr>
          <w:lang w:val="it-IT"/>
        </w:rPr>
        <w:t>Per il grande valore di questo “distacco” dalla cosa</w:t>
      </w:r>
      <w:r>
        <w:rPr>
          <w:lang w:val="it-IT"/>
        </w:rPr>
        <w:t>,</w:t>
      </w:r>
      <w:r w:rsidRPr="00202960">
        <w:rPr>
          <w:lang w:val="it-IT"/>
        </w:rPr>
        <w:t xml:space="preserve"> da quello che è già presente davanti</w:t>
      </w:r>
      <w:r>
        <w:rPr>
          <w:lang w:val="it-IT"/>
        </w:rPr>
        <w:t xml:space="preserve"> </w:t>
      </w:r>
      <w:r w:rsidRPr="00202960">
        <w:rPr>
          <w:lang w:val="it-IT"/>
        </w:rPr>
        <w:t xml:space="preserve">al bambino, va evitata la </w:t>
      </w:r>
      <w:r w:rsidRPr="00202960">
        <w:rPr>
          <w:b/>
          <w:lang w:val="it-IT"/>
        </w:rPr>
        <w:t xml:space="preserve">riduzione </w:t>
      </w:r>
      <w:r w:rsidRPr="00202960">
        <w:rPr>
          <w:lang w:val="it-IT"/>
        </w:rPr>
        <w:t>della conoscenza dell’adulto ai limiti del bambino. Se si</w:t>
      </w:r>
      <w:r>
        <w:rPr>
          <w:lang w:val="it-IT"/>
        </w:rPr>
        <w:t xml:space="preserve"> </w:t>
      </w:r>
      <w:r w:rsidRPr="00202960">
        <w:rPr>
          <w:lang w:val="it-IT"/>
        </w:rPr>
        <w:t xml:space="preserve">adotta il </w:t>
      </w:r>
      <w:r w:rsidRPr="00202960">
        <w:rPr>
          <w:b/>
          <w:lang w:val="it-IT"/>
        </w:rPr>
        <w:t>bambinese</w:t>
      </w:r>
      <w:r>
        <w:rPr>
          <w:b/>
          <w:lang w:val="it-IT"/>
        </w:rPr>
        <w:t>,</w:t>
      </w:r>
      <w:r w:rsidRPr="00202960">
        <w:rPr>
          <w:lang w:val="it-IT"/>
        </w:rPr>
        <w:t xml:space="preserve"> il gergo infantile,per parlare al bambino piccolo, deformando le parole,</w:t>
      </w:r>
      <w:r>
        <w:rPr>
          <w:lang w:val="it-IT"/>
        </w:rPr>
        <w:t xml:space="preserve"> </w:t>
      </w:r>
      <w:r w:rsidRPr="00202960">
        <w:rPr>
          <w:lang w:val="it-IT"/>
        </w:rPr>
        <w:t>dato che lui stesso le pronunzia in modo</w:t>
      </w:r>
      <w:r>
        <w:rPr>
          <w:lang w:val="it-IT"/>
        </w:rPr>
        <w:t xml:space="preserve"> </w:t>
      </w:r>
      <w:r w:rsidRPr="00202960">
        <w:rPr>
          <w:lang w:val="it-IT"/>
        </w:rPr>
        <w:t>approssimato</w:t>
      </w:r>
      <w:r>
        <w:rPr>
          <w:lang w:val="it-IT"/>
        </w:rPr>
        <w:t>,</w:t>
      </w:r>
      <w:r w:rsidRPr="00202960">
        <w:rPr>
          <w:lang w:val="it-IT"/>
        </w:rPr>
        <w:t xml:space="preserve"> non imparerà mai a parlare bene e ne risentirà anche il pensiero.</w:t>
      </w:r>
    </w:p>
    <w:p w:rsidR="00190474" w:rsidRPr="00202960" w:rsidRDefault="00190474" w:rsidP="00A414FF">
      <w:pPr>
        <w:pStyle w:val="BodyText"/>
        <w:spacing w:after="0" w:line="360" w:lineRule="auto"/>
        <w:ind w:firstLine="709"/>
        <w:jc w:val="both"/>
        <w:rPr>
          <w:lang w:val="it-IT"/>
        </w:rPr>
      </w:pPr>
      <w:r w:rsidRPr="00202960">
        <w:rPr>
          <w:lang w:val="it-IT"/>
        </w:rPr>
        <w:t>In sostanza per rispettare al massimo lo sviluppo psichico e cognitivo</w:t>
      </w:r>
      <w:r>
        <w:rPr>
          <w:lang w:val="it-IT"/>
        </w:rPr>
        <w:t xml:space="preserve"> </w:t>
      </w:r>
      <w:r w:rsidRPr="00202960">
        <w:rPr>
          <w:lang w:val="it-IT"/>
        </w:rPr>
        <w:t>del bambino, in base alla concezione della zona di sviluppo prossimale,</w:t>
      </w:r>
      <w:r>
        <w:rPr>
          <w:lang w:val="it-IT"/>
        </w:rPr>
        <w:t xml:space="preserve"> </w:t>
      </w:r>
      <w:r w:rsidRPr="00202960">
        <w:rPr>
          <w:lang w:val="it-IT"/>
        </w:rPr>
        <w:t>bisogna</w:t>
      </w:r>
      <w:r>
        <w:rPr>
          <w:lang w:val="it-IT"/>
        </w:rPr>
        <w:t xml:space="preserve"> </w:t>
      </w:r>
      <w:r w:rsidRPr="00202960">
        <w:rPr>
          <w:lang w:val="it-IT"/>
        </w:rPr>
        <w:t>predisporre per il bambino un contesto reale non lesivo nè della sua autonoma esplorazione del mondo, nè della sua incolumità fisica.</w:t>
      </w:r>
      <w:r>
        <w:rPr>
          <w:lang w:val="it-IT"/>
        </w:rPr>
        <w:t xml:space="preserve"> </w:t>
      </w:r>
      <w:r w:rsidRPr="00202960">
        <w:rPr>
          <w:lang w:val="it-IT"/>
        </w:rPr>
        <w:t>Ma</w:t>
      </w:r>
      <w:r>
        <w:rPr>
          <w:lang w:val="it-IT"/>
        </w:rPr>
        <w:t xml:space="preserve"> </w:t>
      </w:r>
      <w:r w:rsidRPr="00202960">
        <w:rPr>
          <w:lang w:val="it-IT"/>
        </w:rPr>
        <w:t xml:space="preserve">tale che gli dia la possibilità di </w:t>
      </w:r>
      <w:r w:rsidRPr="00202960">
        <w:rPr>
          <w:b/>
          <w:lang w:val="it-IT"/>
        </w:rPr>
        <w:t>estendere</w:t>
      </w:r>
      <w:r w:rsidRPr="00202960">
        <w:rPr>
          <w:lang w:val="it-IT"/>
        </w:rPr>
        <w:t xml:space="preserve"> le sue capacità attuali, autonome</w:t>
      </w:r>
      <w:r>
        <w:rPr>
          <w:lang w:val="it-IT"/>
        </w:rPr>
        <w:t>.</w:t>
      </w:r>
      <w:r w:rsidRPr="00202960">
        <w:rPr>
          <w:lang w:val="it-IT"/>
        </w:rPr>
        <w:t xml:space="preserve"> Se si chiude il bambino in un contesto in cui è privo di libertà di esplorare, si pregiudica con questo anche la sua potenzialità di andare al di là della informazione data, ossia si pregiudica la libertà stessa di pensare il nuovo, di creare</w:t>
      </w:r>
      <w:r>
        <w:rPr>
          <w:lang w:val="it-IT"/>
        </w:rPr>
        <w:t xml:space="preserve"> </w:t>
      </w:r>
      <w:r w:rsidRPr="00202960">
        <w:rPr>
          <w:lang w:val="it-IT"/>
        </w:rPr>
        <w:t xml:space="preserve">e progettare, tipici della mente umana. </w:t>
      </w:r>
    </w:p>
    <w:p w:rsidR="00190474" w:rsidRPr="00202960" w:rsidRDefault="00190474" w:rsidP="00A414FF">
      <w:pPr>
        <w:pStyle w:val="BodyText"/>
        <w:spacing w:after="0" w:line="360" w:lineRule="auto"/>
        <w:ind w:firstLine="709"/>
        <w:jc w:val="both"/>
        <w:rPr>
          <w:lang w:val="it-IT"/>
        </w:rPr>
      </w:pPr>
      <w:r w:rsidRPr="00202960">
        <w:rPr>
          <w:lang w:val="it-IT"/>
        </w:rPr>
        <w:t>Questa esigenza di</w:t>
      </w:r>
      <w:r>
        <w:rPr>
          <w:lang w:val="it-IT"/>
        </w:rPr>
        <w:t xml:space="preserve"> </w:t>
      </w:r>
      <w:r w:rsidRPr="00202960">
        <w:rPr>
          <w:lang w:val="it-IT"/>
        </w:rPr>
        <w:t>offrire varie opportunità</w:t>
      </w:r>
      <w:r>
        <w:rPr>
          <w:lang w:val="it-IT"/>
        </w:rPr>
        <w:t xml:space="preserve"> </w:t>
      </w:r>
      <w:r w:rsidRPr="00202960">
        <w:rPr>
          <w:lang w:val="it-IT"/>
        </w:rPr>
        <w:t>nell’ambiente reale era stata ben</w:t>
      </w:r>
      <w:r>
        <w:rPr>
          <w:lang w:val="it-IT"/>
        </w:rPr>
        <w:t xml:space="preserve"> </w:t>
      </w:r>
      <w:r w:rsidRPr="00202960">
        <w:rPr>
          <w:lang w:val="it-IT"/>
        </w:rPr>
        <w:t>predisposta negli asili modello della regione Emilia Romagna, meta di visite di esperti del Nord Europa. Qui</w:t>
      </w:r>
      <w:r>
        <w:rPr>
          <w:lang w:val="it-IT"/>
        </w:rPr>
        <w:t xml:space="preserve"> </w:t>
      </w:r>
      <w:r w:rsidRPr="00202960">
        <w:rPr>
          <w:lang w:val="it-IT"/>
        </w:rPr>
        <w:t>il bambino nell’età prescolare incontrava vari differenti “angoli” di attività e poteva scegliere la più aderente ai suoi interessi del momento. Con questo giungiamo, in conclusione, anche a rilevare il valore</w:t>
      </w:r>
      <w:r>
        <w:rPr>
          <w:lang w:val="it-IT"/>
        </w:rPr>
        <w:t xml:space="preserve"> </w:t>
      </w:r>
      <w:r w:rsidRPr="00202960">
        <w:rPr>
          <w:lang w:val="it-IT"/>
        </w:rPr>
        <w:t>fondamentale della istituzione del Centro “Giocando si impara Makarenko”. Per una trasformazione della Società”. Infatti credo di aver esposto</w:t>
      </w:r>
      <w:r>
        <w:rPr>
          <w:lang w:val="it-IT"/>
        </w:rPr>
        <w:t xml:space="preserve"> </w:t>
      </w:r>
      <w:r w:rsidRPr="00202960">
        <w:rPr>
          <w:lang w:val="it-IT"/>
        </w:rPr>
        <w:t>perchè</w:t>
      </w:r>
      <w:r>
        <w:rPr>
          <w:lang w:val="it-IT"/>
        </w:rPr>
        <w:t>,</w:t>
      </w:r>
      <w:r w:rsidRPr="00202960">
        <w:rPr>
          <w:lang w:val="it-IT"/>
        </w:rPr>
        <w:t xml:space="preserve"> sia per Makarenko sia per Vygotskij,</w:t>
      </w:r>
      <w:r>
        <w:rPr>
          <w:lang w:val="it-IT"/>
        </w:rPr>
        <w:t xml:space="preserve"> </w:t>
      </w:r>
      <w:r w:rsidRPr="00202960">
        <w:rPr>
          <w:lang w:val="it-IT"/>
        </w:rPr>
        <w:t>nel gioco si apprende</w:t>
      </w:r>
      <w:r>
        <w:rPr>
          <w:lang w:val="it-IT"/>
        </w:rPr>
        <w:t>,</w:t>
      </w:r>
      <w:r w:rsidRPr="00202960">
        <w:rPr>
          <w:lang w:val="it-IT"/>
        </w:rPr>
        <w:t xml:space="preserve"> e come mai si impara ciò che piace e si desidera prima e meglio. Ma al tempo stesso</w:t>
      </w:r>
      <w:r>
        <w:rPr>
          <w:lang w:val="it-IT"/>
        </w:rPr>
        <w:t xml:space="preserve"> </w:t>
      </w:r>
      <w:r w:rsidRPr="00202960">
        <w:rPr>
          <w:lang w:val="it-IT"/>
        </w:rPr>
        <w:t>perchè proprio in base a questo</w:t>
      </w:r>
      <w:r>
        <w:rPr>
          <w:lang w:val="it-IT"/>
        </w:rPr>
        <w:t>,</w:t>
      </w:r>
      <w:r w:rsidRPr="00202960">
        <w:rPr>
          <w:lang w:val="it-IT"/>
        </w:rPr>
        <w:t xml:space="preserve"> e soltanto se questo c’è, il bambino, l’educando, resta creatore della possibilità di trasformare la società</w:t>
      </w:r>
      <w:r>
        <w:rPr>
          <w:lang w:val="it-IT"/>
        </w:rPr>
        <w:t>.</w:t>
      </w:r>
    </w:p>
    <w:p w:rsidR="00190474" w:rsidRPr="00202960" w:rsidRDefault="00190474" w:rsidP="00A414FF">
      <w:pPr>
        <w:pStyle w:val="BodyText"/>
        <w:spacing w:after="0" w:line="360" w:lineRule="auto"/>
        <w:ind w:right="794"/>
        <w:jc w:val="both"/>
        <w:rPr>
          <w:lang w:val="it-IT"/>
        </w:rPr>
      </w:pPr>
    </w:p>
    <w:p w:rsidR="00190474" w:rsidRPr="00202960" w:rsidRDefault="00190474" w:rsidP="00A414FF">
      <w:pPr>
        <w:pStyle w:val="BodyText"/>
        <w:spacing w:after="0" w:line="360" w:lineRule="auto"/>
        <w:ind w:right="794"/>
        <w:jc w:val="both"/>
        <w:rPr>
          <w:lang w:val="it-IT"/>
        </w:rPr>
      </w:pPr>
    </w:p>
    <w:p w:rsidR="00190474" w:rsidRPr="0056787B" w:rsidRDefault="00190474" w:rsidP="00A414FF">
      <w:pPr>
        <w:ind w:firstLine="709"/>
        <w:jc w:val="both"/>
        <w:rPr>
          <w:lang w:val="it-IT"/>
        </w:rPr>
      </w:pPr>
      <w:r w:rsidRPr="0056787B">
        <w:rPr>
          <w:lang w:val="it-IT"/>
        </w:rPr>
        <w:t>DEF. Istituto di Statistica/Documento Programmazione Economica e Finanziaria, Sezione I, Consiglio dei Ministri. (2016), Elaborazioni MEF (Modelli Previsionali a lungo termine, Ragioneria Centrale dello Stato).</w:t>
      </w:r>
    </w:p>
    <w:p w:rsidR="00190474" w:rsidRPr="00202960" w:rsidRDefault="00190474" w:rsidP="00A414FF">
      <w:pPr>
        <w:widowControl w:val="0"/>
        <w:suppressAutoHyphens w:val="0"/>
        <w:autoSpaceDE w:val="0"/>
        <w:autoSpaceDN w:val="0"/>
        <w:ind w:firstLine="709"/>
        <w:jc w:val="both"/>
        <w:rPr>
          <w:lang w:val="it-IT"/>
        </w:rPr>
      </w:pPr>
      <w:r w:rsidRPr="00202960">
        <w:rPr>
          <w:rFonts w:eastAsia="Batang"/>
          <w:kern w:val="2"/>
          <w:lang w:val="it-IT" w:eastAsia="ko-KR"/>
        </w:rPr>
        <w:t>El’konin D.B. (1978). Psihologija igry (Psicologia del gioco), Pedagogika,Moskva</w:t>
      </w:r>
    </w:p>
    <w:p w:rsidR="00190474" w:rsidRPr="00202960" w:rsidRDefault="00190474" w:rsidP="00A414FF">
      <w:pPr>
        <w:ind w:firstLine="709"/>
        <w:jc w:val="both"/>
        <w:rPr>
          <w:lang w:val="it-IT"/>
        </w:rPr>
      </w:pPr>
      <w:r w:rsidRPr="0056787B">
        <w:rPr>
          <w:lang w:val="it-IT"/>
        </w:rPr>
        <w:t xml:space="preserve">Leont'ev, A.N. (1975). </w:t>
      </w:r>
      <w:r w:rsidRPr="0056787B">
        <w:rPr>
          <w:i/>
          <w:lang w:val="it-IT"/>
        </w:rPr>
        <w:t xml:space="preserve">Dejatelnost’.Soznanie.Liċnost. </w:t>
      </w:r>
      <w:r w:rsidRPr="0056787B">
        <w:rPr>
          <w:lang w:val="it-IT"/>
        </w:rPr>
        <w:t xml:space="preserve">Moskva:Politizdat. </w:t>
      </w:r>
      <w:r w:rsidRPr="00202960">
        <w:rPr>
          <w:lang w:val="it-IT"/>
        </w:rPr>
        <w:t xml:space="preserve">(Tr.it. di M.S.Veggetti (a cura di). </w:t>
      </w:r>
      <w:r w:rsidRPr="00202960">
        <w:rPr>
          <w:i/>
          <w:lang w:val="it-IT"/>
        </w:rPr>
        <w:t>Attività, Coscienza, Personalità</w:t>
      </w:r>
      <w:r w:rsidRPr="00202960">
        <w:rPr>
          <w:lang w:val="it-IT"/>
        </w:rPr>
        <w:t>. Firenze: Giunti,1977).</w:t>
      </w:r>
    </w:p>
    <w:p w:rsidR="00190474" w:rsidRPr="0056787B" w:rsidRDefault="00190474" w:rsidP="00A414FF">
      <w:pPr>
        <w:widowControl w:val="0"/>
        <w:suppressAutoHyphens w:val="0"/>
        <w:spacing w:after="160" w:line="259" w:lineRule="auto"/>
        <w:ind w:firstLine="709"/>
        <w:contextualSpacing/>
        <w:jc w:val="both"/>
        <w:rPr>
          <w:color w:val="000000"/>
          <w:kern w:val="36"/>
          <w:lang w:val="it-IT" w:eastAsia="it-IT"/>
        </w:rPr>
      </w:pPr>
      <w:r w:rsidRPr="0056787B">
        <w:rPr>
          <w:lang w:val="it-IT" w:eastAsia="it-IT"/>
        </w:rPr>
        <w:t>Makarenko, A. S.</w:t>
      </w:r>
      <w:r>
        <w:rPr>
          <w:lang w:val="it-IT" w:eastAsia="it-IT"/>
        </w:rPr>
        <w:t xml:space="preserve"> </w:t>
      </w:r>
      <w:r w:rsidRPr="0056787B">
        <w:rPr>
          <w:i/>
          <w:iCs/>
          <w:lang w:val="it-IT" w:eastAsia="it-IT"/>
        </w:rPr>
        <w:t>Poema pedagogico</w:t>
      </w:r>
      <w:r w:rsidRPr="0056787B">
        <w:rPr>
          <w:snapToGrid w:val="0"/>
          <w:lang w:val="it-IT" w:eastAsia="it-IT"/>
        </w:rPr>
        <w:t>,</w:t>
      </w:r>
      <w:r w:rsidRPr="0056787B">
        <w:rPr>
          <w:lang w:val="it-IT" w:eastAsia="it-IT"/>
        </w:rPr>
        <w:t>a cura di</w:t>
      </w:r>
      <w:r>
        <w:rPr>
          <w:lang w:val="it-IT" w:eastAsia="it-IT"/>
        </w:rPr>
        <w:t xml:space="preserve"> </w:t>
      </w:r>
      <w:r w:rsidRPr="0056787B">
        <w:rPr>
          <w:lang w:val="it-IT" w:eastAsia="it-IT"/>
        </w:rPr>
        <w:t>N. Siciliani de Cumis collab.</w:t>
      </w:r>
      <w:r>
        <w:rPr>
          <w:lang w:val="it-IT" w:eastAsia="it-IT"/>
        </w:rPr>
        <w:t xml:space="preserve"> </w:t>
      </w:r>
      <w:r w:rsidRPr="0056787B">
        <w:rPr>
          <w:lang w:val="it-IT" w:eastAsia="it-IT"/>
        </w:rPr>
        <w:t>F. Craba, A. Hupalo, E. Konovalenko, O. Leskova, E. Mattia, B. Paternò, A. Rybčenko, M. Ugarova e gli student dei corsi di Pedagogia generale de La Sapienza</w:t>
      </w:r>
      <w:r>
        <w:rPr>
          <w:lang w:val="it-IT" w:eastAsia="it-IT"/>
        </w:rPr>
        <w:t>,</w:t>
      </w:r>
      <w:r w:rsidRPr="0056787B">
        <w:rPr>
          <w:lang w:val="it-IT" w:eastAsia="it-IT"/>
        </w:rPr>
        <w:t xml:space="preserve"> anni</w:t>
      </w:r>
      <w:r>
        <w:rPr>
          <w:lang w:val="it-IT" w:eastAsia="it-IT"/>
        </w:rPr>
        <w:t xml:space="preserve"> </w:t>
      </w:r>
      <w:r w:rsidRPr="0056787B">
        <w:rPr>
          <w:lang w:val="it-IT" w:eastAsia="it-IT"/>
        </w:rPr>
        <w:t xml:space="preserve">1992-2009, Roma, l’albatros, 2009. </w:t>
      </w:r>
    </w:p>
    <w:p w:rsidR="00190474" w:rsidRPr="00202960" w:rsidRDefault="00190474" w:rsidP="00A414FF">
      <w:pPr>
        <w:suppressAutoHyphens w:val="0"/>
        <w:spacing w:after="160" w:line="259" w:lineRule="auto"/>
        <w:ind w:firstLine="709"/>
        <w:contextualSpacing/>
        <w:rPr>
          <w:lang w:val="it-IT" w:eastAsia="it-IT"/>
        </w:rPr>
      </w:pPr>
      <w:r w:rsidRPr="00202960">
        <w:rPr>
          <w:iCs/>
          <w:lang w:val="it-IT" w:eastAsia="it-IT"/>
        </w:rPr>
        <w:t>Montessori M.</w:t>
      </w:r>
      <w:r w:rsidRPr="00202960">
        <w:rPr>
          <w:i/>
          <w:iCs/>
          <w:lang w:val="it-IT" w:eastAsia="it-IT"/>
        </w:rPr>
        <w:t>(1909) Il Metodo della Pedagogia Scientifica applicato all'educazione infantile nelle Case dei Bambini</w:t>
      </w:r>
      <w:r w:rsidRPr="00202960">
        <w:rPr>
          <w:i/>
          <w:lang w:val="it-IT" w:eastAsia="it-IT"/>
        </w:rPr>
        <w:t>,</w:t>
      </w:r>
      <w:r w:rsidRPr="00202960">
        <w:rPr>
          <w:lang w:val="it-IT" w:eastAsia="it-IT"/>
        </w:rPr>
        <w:t>Città di Castello, Publ. S. Lapi.</w:t>
      </w:r>
    </w:p>
    <w:p w:rsidR="00190474" w:rsidRPr="00202960" w:rsidRDefault="00190474" w:rsidP="00A414FF">
      <w:pPr>
        <w:ind w:firstLine="709"/>
        <w:jc w:val="both"/>
        <w:rPr>
          <w:lang w:val="it-IT" w:eastAsia="it-IT"/>
        </w:rPr>
      </w:pPr>
      <w:r w:rsidRPr="00202960">
        <w:rPr>
          <w:lang w:val="it-IT"/>
        </w:rPr>
        <w:t xml:space="preserve">Siciliani de Cumis, N. (2002). </w:t>
      </w:r>
      <w:r w:rsidRPr="00202960">
        <w:rPr>
          <w:i/>
          <w:lang w:val="it-IT"/>
        </w:rPr>
        <w:t>I bambini di Makarenko. Il Poema pedagogico come “romanzo d’infanzia”</w:t>
      </w:r>
      <w:r w:rsidRPr="00202960">
        <w:rPr>
          <w:lang w:val="it-IT"/>
        </w:rPr>
        <w:t>.Pisa: Edizioni ETS.</w:t>
      </w:r>
    </w:p>
    <w:p w:rsidR="00190474" w:rsidRPr="00202960" w:rsidRDefault="00190474" w:rsidP="00A414FF">
      <w:pPr>
        <w:ind w:firstLine="709"/>
        <w:rPr>
          <w:lang w:val="it-IT"/>
        </w:rPr>
      </w:pPr>
      <w:r w:rsidRPr="00202960">
        <w:rPr>
          <w:lang w:val="it-IT"/>
        </w:rPr>
        <w:t xml:space="preserve">Veggetti M.S. (2004), </w:t>
      </w:r>
      <w:r w:rsidRPr="00202960">
        <w:rPr>
          <w:i/>
          <w:lang w:val="it-IT"/>
        </w:rPr>
        <w:t>L’apprendimento cooperativo.Concetti e contesti</w:t>
      </w:r>
      <w:r w:rsidRPr="00202960">
        <w:rPr>
          <w:lang w:val="it-IT"/>
        </w:rPr>
        <w:t xml:space="preserve">, Carocci,Roma </w:t>
      </w:r>
    </w:p>
    <w:p w:rsidR="00190474" w:rsidRPr="0056787B" w:rsidRDefault="00190474" w:rsidP="00A414FF">
      <w:pPr>
        <w:pStyle w:val="Title"/>
        <w:ind w:firstLine="709"/>
        <w:jc w:val="both"/>
        <w:outlineLvl w:val="0"/>
        <w:rPr>
          <w:rFonts w:ascii="Times New Roman" w:hAnsi="Times New Roman"/>
          <w:color w:val="000000"/>
          <w:sz w:val="24"/>
          <w:szCs w:val="24"/>
          <w:lang w:val="it-IT" w:eastAsia="it-IT"/>
        </w:rPr>
      </w:pPr>
      <w:r w:rsidRPr="00202960">
        <w:rPr>
          <w:rFonts w:ascii="Times New Roman" w:hAnsi="Times New Roman"/>
          <w:color w:val="000000"/>
          <w:sz w:val="24"/>
          <w:szCs w:val="24"/>
          <w:lang w:val="it-IT"/>
        </w:rPr>
        <w:t>Vygotskij L.S.(1925) Soznanie kak problema psihologii povedenija</w:t>
      </w:r>
      <w:r>
        <w:rPr>
          <w:rFonts w:ascii="Times New Roman" w:hAnsi="Times New Roman"/>
          <w:color w:val="000000"/>
          <w:sz w:val="24"/>
          <w:szCs w:val="24"/>
          <w:lang w:val="it-IT"/>
        </w:rPr>
        <w:t xml:space="preserve"> </w:t>
      </w:r>
      <w:r w:rsidRPr="00202960">
        <w:rPr>
          <w:rFonts w:ascii="Times New Roman" w:hAnsi="Times New Roman"/>
          <w:color w:val="000000"/>
          <w:sz w:val="24"/>
          <w:szCs w:val="24"/>
          <w:lang w:val="it-IT"/>
        </w:rPr>
        <w:t>(La coscienza come problema della psicologia del comportamento, in</w:t>
      </w:r>
      <w:r>
        <w:rPr>
          <w:rFonts w:ascii="Times New Roman" w:hAnsi="Times New Roman"/>
          <w:color w:val="000000"/>
          <w:sz w:val="24"/>
          <w:szCs w:val="24"/>
          <w:lang w:val="it-IT"/>
        </w:rPr>
        <w:t xml:space="preserve"> </w:t>
      </w:r>
      <w:r w:rsidRPr="00202960">
        <w:rPr>
          <w:rFonts w:ascii="Times New Roman" w:hAnsi="Times New Roman"/>
          <w:color w:val="000000"/>
          <w:sz w:val="24"/>
          <w:szCs w:val="24"/>
          <w:lang w:val="it-IT"/>
        </w:rPr>
        <w:t>"Psihologija I Marksizm", ("Psicologia e</w:t>
      </w:r>
      <w:r>
        <w:rPr>
          <w:rFonts w:ascii="Times New Roman" w:hAnsi="Times New Roman"/>
          <w:color w:val="000000"/>
          <w:sz w:val="24"/>
          <w:szCs w:val="24"/>
          <w:lang w:val="it-IT"/>
        </w:rPr>
        <w:t xml:space="preserve"> </w:t>
      </w:r>
      <w:r w:rsidRPr="00202960">
        <w:rPr>
          <w:rFonts w:ascii="Times New Roman" w:hAnsi="Times New Roman"/>
          <w:color w:val="000000"/>
          <w:sz w:val="24"/>
          <w:szCs w:val="24"/>
          <w:lang w:val="it-IT"/>
        </w:rPr>
        <w:t>Marksizmo") G.iz.</w:t>
      </w:r>
      <w:r>
        <w:rPr>
          <w:rFonts w:ascii="Times New Roman" w:hAnsi="Times New Roman"/>
          <w:color w:val="000000"/>
          <w:sz w:val="24"/>
          <w:szCs w:val="24"/>
          <w:lang w:val="it-IT"/>
        </w:rPr>
        <w:t xml:space="preserve"> </w:t>
      </w:r>
      <w:r w:rsidRPr="00202960">
        <w:rPr>
          <w:rFonts w:ascii="Times New Roman" w:hAnsi="Times New Roman"/>
          <w:color w:val="000000"/>
          <w:sz w:val="24"/>
          <w:szCs w:val="24"/>
          <w:lang w:val="it-IT"/>
        </w:rPr>
        <w:t>Moskva- Leningrad, tr. It L.Mecacci,</w:t>
      </w:r>
      <w:r w:rsidRPr="00A414FF">
        <w:rPr>
          <w:rFonts w:ascii="Times New Roman" w:hAnsi="Times New Roman"/>
          <w:color w:val="000000"/>
          <w:sz w:val="24"/>
          <w:szCs w:val="24"/>
          <w:lang w:val="it-IT"/>
        </w:rPr>
        <w:t xml:space="preserve"> </w:t>
      </w:r>
      <w:r w:rsidRPr="00202960">
        <w:rPr>
          <w:rFonts w:ascii="Times New Roman" w:hAnsi="Times New Roman"/>
          <w:color w:val="000000"/>
          <w:sz w:val="24"/>
          <w:szCs w:val="24"/>
          <w:lang w:val="it-IT"/>
        </w:rPr>
        <w:t>Il Mulino,</w:t>
      </w:r>
      <w:r w:rsidRPr="00A414FF">
        <w:rPr>
          <w:rFonts w:ascii="Times New Roman" w:hAnsi="Times New Roman"/>
          <w:color w:val="000000"/>
          <w:sz w:val="24"/>
          <w:szCs w:val="24"/>
          <w:lang w:val="it-IT"/>
        </w:rPr>
        <w:t xml:space="preserve"> </w:t>
      </w:r>
      <w:r w:rsidRPr="00202960">
        <w:rPr>
          <w:rFonts w:ascii="Times New Roman" w:hAnsi="Times New Roman"/>
          <w:color w:val="000000"/>
          <w:sz w:val="24"/>
          <w:szCs w:val="24"/>
          <w:lang w:val="it-IT"/>
        </w:rPr>
        <w:t>Bologna</w:t>
      </w:r>
      <w:r>
        <w:rPr>
          <w:rFonts w:ascii="Times New Roman" w:hAnsi="Times New Roman"/>
          <w:color w:val="000000"/>
          <w:sz w:val="24"/>
          <w:szCs w:val="24"/>
          <w:lang w:val="it-IT"/>
        </w:rPr>
        <w:t xml:space="preserve"> </w:t>
      </w:r>
      <w:r w:rsidRPr="00202960">
        <w:rPr>
          <w:rFonts w:ascii="Times New Roman" w:hAnsi="Times New Roman"/>
          <w:color w:val="000000"/>
          <w:sz w:val="24"/>
          <w:szCs w:val="24"/>
          <w:lang w:val="it-IT"/>
        </w:rPr>
        <w:t>1983</w:t>
      </w:r>
    </w:p>
    <w:p w:rsidR="00190474" w:rsidRPr="0056787B" w:rsidRDefault="00190474" w:rsidP="00A414FF">
      <w:pPr>
        <w:ind w:firstLine="709"/>
        <w:jc w:val="both"/>
        <w:outlineLvl w:val="0"/>
        <w:rPr>
          <w:lang w:val="it-IT"/>
        </w:rPr>
      </w:pPr>
      <w:r w:rsidRPr="0056787B">
        <w:rPr>
          <w:lang w:val="it-IT"/>
        </w:rPr>
        <w:t xml:space="preserve">Vygotskij, L.S. (1926). </w:t>
      </w:r>
      <w:r w:rsidRPr="0056787B">
        <w:rPr>
          <w:i/>
          <w:lang w:val="it-IT"/>
        </w:rPr>
        <w:t>Pedagogičeskaja psihologija</w:t>
      </w:r>
      <w:r w:rsidRPr="0056787B">
        <w:rPr>
          <w:lang w:val="it-IT"/>
        </w:rPr>
        <w:t xml:space="preserve">. </w:t>
      </w:r>
      <w:r w:rsidRPr="0056787B">
        <w:rPr>
          <w:i/>
          <w:lang w:val="it-IT"/>
        </w:rPr>
        <w:t>Kratkij Kurs</w:t>
      </w:r>
      <w:r w:rsidRPr="0056787B">
        <w:rPr>
          <w:lang w:val="it-IT"/>
        </w:rPr>
        <w:t xml:space="preserve">. Moskva: Rabotnik Prosveščenija, pp.348; 2ed. </w:t>
      </w:r>
      <w:r w:rsidRPr="00202960">
        <w:rPr>
          <w:lang w:val="it-IT"/>
        </w:rPr>
        <w:t xml:space="preserve">Moskva:Pedagogika 1991.(Tr.it. M. S. Veggetti (a cura di) </w:t>
      </w:r>
      <w:r w:rsidRPr="0056787B">
        <w:rPr>
          <w:i/>
          <w:lang w:val="it-IT"/>
        </w:rPr>
        <w:t>Psicologia pedagogica</w:t>
      </w:r>
      <w:r w:rsidRPr="0056787B">
        <w:rPr>
          <w:lang w:val="it-IT"/>
        </w:rPr>
        <w:t>, Trento: Erikson, 2006).</w:t>
      </w:r>
    </w:p>
    <w:p w:rsidR="00190474" w:rsidRPr="0056787B" w:rsidRDefault="00190474" w:rsidP="00A414FF">
      <w:pPr>
        <w:widowControl w:val="0"/>
        <w:suppressAutoHyphens w:val="0"/>
        <w:autoSpaceDE w:val="0"/>
        <w:autoSpaceDN w:val="0"/>
        <w:ind w:firstLine="709"/>
        <w:jc w:val="both"/>
        <w:rPr>
          <w:rFonts w:eastAsia="Batang"/>
          <w:kern w:val="2"/>
          <w:lang w:val="it-IT" w:eastAsia="ko-KR"/>
        </w:rPr>
      </w:pPr>
      <w:r w:rsidRPr="0056787B">
        <w:rPr>
          <w:rFonts w:eastAsia="Batang"/>
          <w:kern w:val="2"/>
          <w:lang w:val="it-IT" w:eastAsia="ko-KR"/>
        </w:rPr>
        <w:t>Vygotskij L.S. (1930).</w:t>
      </w:r>
      <w:r w:rsidRPr="00BD16C9">
        <w:rPr>
          <w:rFonts w:eastAsia="Batang"/>
          <w:kern w:val="2"/>
          <w:lang w:val="it-IT" w:eastAsia="ko-KR"/>
        </w:rPr>
        <w:t xml:space="preserve"> </w:t>
      </w:r>
      <w:r w:rsidRPr="0056787B">
        <w:rPr>
          <w:rFonts w:eastAsia="Batang"/>
          <w:kern w:val="2"/>
          <w:lang w:val="it-IT" w:eastAsia="ko-KR"/>
        </w:rPr>
        <w:t>Immaginazione e creatività nell’età infantile,tr. It. Editori Riuniti, Roma 1972.</w:t>
      </w:r>
    </w:p>
    <w:p w:rsidR="00190474" w:rsidRPr="00202960" w:rsidRDefault="00190474" w:rsidP="00A414FF">
      <w:pPr>
        <w:widowControl w:val="0"/>
        <w:suppressAutoHyphens w:val="0"/>
        <w:autoSpaceDE w:val="0"/>
        <w:autoSpaceDN w:val="0"/>
        <w:ind w:firstLine="709"/>
        <w:jc w:val="both"/>
        <w:rPr>
          <w:lang w:val="it-IT"/>
        </w:rPr>
      </w:pPr>
      <w:r w:rsidRPr="00202960">
        <w:rPr>
          <w:rFonts w:eastAsia="Batang"/>
          <w:kern w:val="2"/>
          <w:lang w:val="it-IT" w:eastAsia="ko-KR"/>
        </w:rPr>
        <w:t>Vygotskij L.S.,(1934),</w:t>
      </w:r>
      <w:r w:rsidRPr="00BD16C9">
        <w:rPr>
          <w:rFonts w:eastAsia="Batang"/>
          <w:kern w:val="2"/>
          <w:lang w:val="it-IT" w:eastAsia="ko-KR"/>
        </w:rPr>
        <w:t xml:space="preserve"> </w:t>
      </w:r>
      <w:r w:rsidRPr="00202960">
        <w:rPr>
          <w:rFonts w:eastAsia="Batang"/>
          <w:i/>
          <w:kern w:val="2"/>
          <w:lang w:val="it-IT" w:eastAsia="ko-KR"/>
        </w:rPr>
        <w:t>Myšlenie i reč</w:t>
      </w:r>
      <w:r w:rsidRPr="00202960">
        <w:rPr>
          <w:rFonts w:eastAsia="Batang"/>
          <w:kern w:val="2"/>
          <w:lang w:val="it-IT" w:eastAsia="ko-KR"/>
        </w:rPr>
        <w:t xml:space="preserve"> (Pensiero e linguaggio),Moskva- Leningrad,</w:t>
      </w:r>
      <w:r w:rsidRPr="00BD16C9">
        <w:rPr>
          <w:rFonts w:eastAsia="Batang"/>
          <w:kern w:val="2"/>
          <w:lang w:val="it-IT" w:eastAsia="ko-KR"/>
        </w:rPr>
        <w:t xml:space="preserve"> </w:t>
      </w:r>
      <w:r w:rsidRPr="00202960">
        <w:rPr>
          <w:rFonts w:eastAsia="Batang"/>
          <w:kern w:val="2"/>
          <w:lang w:val="it-IT" w:eastAsia="ko-KR"/>
        </w:rPr>
        <w:t>Socekgiz,</w:t>
      </w:r>
      <w:r w:rsidRPr="00BD16C9">
        <w:rPr>
          <w:rFonts w:eastAsia="Batang"/>
          <w:kern w:val="2"/>
          <w:lang w:val="it-IT" w:eastAsia="ko-KR"/>
        </w:rPr>
        <w:t xml:space="preserve"> </w:t>
      </w:r>
      <w:r w:rsidRPr="00202960">
        <w:rPr>
          <w:rFonts w:eastAsia="Batang"/>
          <w:kern w:val="2"/>
          <w:lang w:val="it-IT" w:eastAsia="ko-KR"/>
        </w:rPr>
        <w:t>1956,</w:t>
      </w:r>
      <w:r w:rsidRPr="00BD16C9">
        <w:rPr>
          <w:rFonts w:eastAsia="Batang"/>
          <w:kern w:val="2"/>
          <w:lang w:val="it-IT" w:eastAsia="ko-KR"/>
        </w:rPr>
        <w:t xml:space="preserve"> </w:t>
      </w:r>
      <w:r w:rsidRPr="00202960">
        <w:rPr>
          <w:rFonts w:eastAsia="Batang"/>
          <w:kern w:val="2"/>
          <w:lang w:val="it-IT" w:eastAsia="ko-KR"/>
        </w:rPr>
        <w:t>2 ed.; 1982,</w:t>
      </w:r>
      <w:r w:rsidRPr="00BD16C9">
        <w:rPr>
          <w:rFonts w:eastAsia="Batang"/>
          <w:kern w:val="2"/>
          <w:lang w:val="it-IT" w:eastAsia="ko-KR"/>
        </w:rPr>
        <w:t xml:space="preserve"> </w:t>
      </w:r>
      <w:r w:rsidRPr="00202960">
        <w:rPr>
          <w:rFonts w:eastAsia="Batang"/>
          <w:kern w:val="2"/>
          <w:lang w:val="it-IT" w:eastAsia="ko-KR"/>
        </w:rPr>
        <w:t>3,</w:t>
      </w:r>
      <w:r w:rsidRPr="00BD16C9">
        <w:rPr>
          <w:rFonts w:eastAsia="Batang"/>
          <w:kern w:val="2"/>
          <w:lang w:val="it-IT" w:eastAsia="ko-KR"/>
        </w:rPr>
        <w:t xml:space="preserve"> </w:t>
      </w:r>
      <w:r w:rsidRPr="00202960">
        <w:rPr>
          <w:rFonts w:eastAsia="Batang"/>
          <w:kern w:val="2"/>
          <w:lang w:val="it-IT" w:eastAsia="ko-KR"/>
        </w:rPr>
        <w:t>tr.</w:t>
      </w:r>
      <w:r w:rsidRPr="00BD16C9">
        <w:rPr>
          <w:rFonts w:eastAsia="Batang"/>
          <w:kern w:val="2"/>
          <w:lang w:val="it-IT" w:eastAsia="ko-KR"/>
        </w:rPr>
        <w:t xml:space="preserve"> </w:t>
      </w:r>
      <w:r w:rsidRPr="00202960">
        <w:rPr>
          <w:rFonts w:eastAsia="Batang"/>
          <w:kern w:val="2"/>
          <w:lang w:val="it-IT" w:eastAsia="ko-KR"/>
        </w:rPr>
        <w:t>it. Laterza, Bari 1990 e parzialmente</w:t>
      </w:r>
      <w:r>
        <w:rPr>
          <w:rFonts w:eastAsia="Batang"/>
          <w:kern w:val="2"/>
          <w:lang w:val="it-IT" w:eastAsia="ko-KR"/>
        </w:rPr>
        <w:t xml:space="preserve"> </w:t>
      </w:r>
      <w:r w:rsidRPr="00202960">
        <w:rPr>
          <w:rFonts w:eastAsia="Batang"/>
          <w:kern w:val="2"/>
          <w:lang w:val="it-IT" w:eastAsia="ko-KR"/>
        </w:rPr>
        <w:t>Giunti Barbera,Firenze 1966.</w:t>
      </w:r>
    </w:p>
    <w:p w:rsidR="00190474" w:rsidRPr="00A414FF" w:rsidRDefault="00190474" w:rsidP="00A414FF">
      <w:pPr>
        <w:ind w:firstLine="709"/>
        <w:jc w:val="both"/>
      </w:pPr>
      <w:r w:rsidRPr="00202960">
        <w:rPr>
          <w:lang w:val="it-IT"/>
        </w:rPr>
        <w:t xml:space="preserve">Vygotskij, L.S.,(1934). </w:t>
      </w:r>
      <w:r w:rsidRPr="00202960">
        <w:rPr>
          <w:i/>
          <w:lang w:val="it-IT"/>
        </w:rPr>
        <w:t>Myšlenie i reč</w:t>
      </w:r>
      <w:r w:rsidRPr="00202960">
        <w:rPr>
          <w:lang w:val="it-IT"/>
        </w:rPr>
        <w:t xml:space="preserve"> (</w:t>
      </w:r>
      <w:r w:rsidRPr="00202960">
        <w:rPr>
          <w:i/>
          <w:lang w:val="it-IT"/>
        </w:rPr>
        <w:t>Pensiero e linguaggio</w:t>
      </w:r>
      <w:r w:rsidRPr="00202960">
        <w:rPr>
          <w:lang w:val="it-IT"/>
        </w:rPr>
        <w:t>), Moskva- Leningrad: Socekgiz,</w:t>
      </w:r>
      <w:r w:rsidRPr="00BD16C9">
        <w:rPr>
          <w:lang w:val="it-IT"/>
        </w:rPr>
        <w:t xml:space="preserve"> </w:t>
      </w:r>
      <w:r w:rsidRPr="00202960">
        <w:rPr>
          <w:lang w:val="it-IT"/>
        </w:rPr>
        <w:t xml:space="preserve">1956, 2 ed.; 1982, 3.(Tr.it. a cura di L.Mecacci, </w:t>
      </w:r>
      <w:r w:rsidRPr="00202960">
        <w:rPr>
          <w:i/>
          <w:lang w:val="it-IT"/>
        </w:rPr>
        <w:t>Pensiero e linguaggio</w:t>
      </w:r>
      <w:r w:rsidRPr="00202960">
        <w:rPr>
          <w:lang w:val="it-IT"/>
        </w:rPr>
        <w:t>. Bari: Laterza, 1990).</w:t>
      </w:r>
    </w:p>
    <w:sectPr w:rsidR="00190474" w:rsidRPr="00A414FF" w:rsidSect="00143583">
      <w:footerReference w:type="default" r:id="rId6"/>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474" w:rsidRDefault="00190474" w:rsidP="00C477C6">
      <w:r>
        <w:separator/>
      </w:r>
    </w:p>
  </w:endnote>
  <w:endnote w:type="continuationSeparator" w:id="0">
    <w:p w:rsidR="00190474" w:rsidRDefault="00190474" w:rsidP="00C477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libri Light">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MS Mincho">
    <w:altName w:val="?l?r ??Ѓfc"/>
    <w:panose1 w:val="02020609040205080304"/>
    <w:charset w:val="80"/>
    <w:family w:val="modern"/>
    <w:pitch w:val="fixed"/>
    <w:sig w:usb0="A00002BF" w:usb1="68C7FCFB" w:usb2="00000010" w:usb3="00000000" w:csb0="0002009F" w:csb1="00000000"/>
  </w:font>
  <w:font w:name="Batang">
    <w:altName w:val="ўа¬»¬¦¬ў"/>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474" w:rsidRPr="005D6343" w:rsidRDefault="00190474">
    <w:pPr>
      <w:pStyle w:val="Footer"/>
      <w:jc w:val="right"/>
      <w:rPr>
        <w:sz w:val="20"/>
        <w:szCs w:val="20"/>
      </w:rPr>
    </w:pPr>
    <w:r w:rsidRPr="005D6343">
      <w:rPr>
        <w:sz w:val="20"/>
        <w:szCs w:val="20"/>
      </w:rPr>
      <w:fldChar w:fldCharType="begin"/>
    </w:r>
    <w:r w:rsidRPr="005D6343">
      <w:rPr>
        <w:sz w:val="20"/>
        <w:szCs w:val="20"/>
      </w:rPr>
      <w:instrText>PAGE   \* MERGEFORMAT</w:instrText>
    </w:r>
    <w:r w:rsidRPr="005D6343">
      <w:rPr>
        <w:sz w:val="20"/>
        <w:szCs w:val="20"/>
      </w:rPr>
      <w:fldChar w:fldCharType="separate"/>
    </w:r>
    <w:r w:rsidRPr="00A414FF">
      <w:rPr>
        <w:noProof/>
        <w:sz w:val="20"/>
        <w:szCs w:val="20"/>
        <w:lang w:val="it-IT"/>
      </w:rPr>
      <w:t>9</w:t>
    </w:r>
    <w:r w:rsidRPr="005D6343">
      <w:rPr>
        <w:sz w:val="20"/>
        <w:szCs w:val="20"/>
      </w:rPr>
      <w:fldChar w:fldCharType="end"/>
    </w:r>
  </w:p>
  <w:p w:rsidR="00190474" w:rsidRPr="005D6343" w:rsidRDefault="00190474">
    <w:pPr>
      <w:pStyle w:val="Foo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474" w:rsidRDefault="00190474" w:rsidP="00C477C6">
      <w:r>
        <w:separator/>
      </w:r>
    </w:p>
  </w:footnote>
  <w:footnote w:type="continuationSeparator" w:id="0">
    <w:p w:rsidR="00190474" w:rsidRDefault="00190474" w:rsidP="00C477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2554"/>
    <w:rsid w:val="00037A86"/>
    <w:rsid w:val="00057510"/>
    <w:rsid w:val="00066DB6"/>
    <w:rsid w:val="000F555E"/>
    <w:rsid w:val="00124431"/>
    <w:rsid w:val="001320B2"/>
    <w:rsid w:val="00135AFA"/>
    <w:rsid w:val="001413C9"/>
    <w:rsid w:val="00143583"/>
    <w:rsid w:val="0018533A"/>
    <w:rsid w:val="00190474"/>
    <w:rsid w:val="00196D20"/>
    <w:rsid w:val="001C509D"/>
    <w:rsid w:val="001E73F6"/>
    <w:rsid w:val="001F4D19"/>
    <w:rsid w:val="00202960"/>
    <w:rsid w:val="002510CD"/>
    <w:rsid w:val="002F2D12"/>
    <w:rsid w:val="003000FF"/>
    <w:rsid w:val="00301441"/>
    <w:rsid w:val="00326719"/>
    <w:rsid w:val="0039063F"/>
    <w:rsid w:val="00397859"/>
    <w:rsid w:val="003A20D9"/>
    <w:rsid w:val="003B1C8A"/>
    <w:rsid w:val="003E77A3"/>
    <w:rsid w:val="003F1958"/>
    <w:rsid w:val="00412D19"/>
    <w:rsid w:val="00433C0B"/>
    <w:rsid w:val="004505E7"/>
    <w:rsid w:val="00456773"/>
    <w:rsid w:val="004653D5"/>
    <w:rsid w:val="00472A04"/>
    <w:rsid w:val="004813B4"/>
    <w:rsid w:val="00487B7E"/>
    <w:rsid w:val="004F3736"/>
    <w:rsid w:val="005015A5"/>
    <w:rsid w:val="0053205F"/>
    <w:rsid w:val="0056787B"/>
    <w:rsid w:val="005678D3"/>
    <w:rsid w:val="00592BDB"/>
    <w:rsid w:val="00595F6F"/>
    <w:rsid w:val="005D6343"/>
    <w:rsid w:val="006C5828"/>
    <w:rsid w:val="00720517"/>
    <w:rsid w:val="0078467B"/>
    <w:rsid w:val="0082481A"/>
    <w:rsid w:val="008738FB"/>
    <w:rsid w:val="00875B70"/>
    <w:rsid w:val="00891C78"/>
    <w:rsid w:val="008B7C0D"/>
    <w:rsid w:val="008C0DCF"/>
    <w:rsid w:val="00972F0A"/>
    <w:rsid w:val="00987E16"/>
    <w:rsid w:val="009C2F0A"/>
    <w:rsid w:val="009D785B"/>
    <w:rsid w:val="00A34C76"/>
    <w:rsid w:val="00A414FF"/>
    <w:rsid w:val="00A61B3A"/>
    <w:rsid w:val="00AA5782"/>
    <w:rsid w:val="00AF68E1"/>
    <w:rsid w:val="00B15DEA"/>
    <w:rsid w:val="00B93B70"/>
    <w:rsid w:val="00BC360D"/>
    <w:rsid w:val="00BD16C9"/>
    <w:rsid w:val="00BD2554"/>
    <w:rsid w:val="00BD40A4"/>
    <w:rsid w:val="00BE12A4"/>
    <w:rsid w:val="00C477C6"/>
    <w:rsid w:val="00C478D2"/>
    <w:rsid w:val="00C906F1"/>
    <w:rsid w:val="00CD7E29"/>
    <w:rsid w:val="00D00906"/>
    <w:rsid w:val="00D62243"/>
    <w:rsid w:val="00E02FB6"/>
    <w:rsid w:val="00E26535"/>
    <w:rsid w:val="00E4318C"/>
    <w:rsid w:val="00E53BF9"/>
    <w:rsid w:val="00E86236"/>
    <w:rsid w:val="00EB520C"/>
    <w:rsid w:val="00F81D5D"/>
    <w:rsid w:val="00F96EBD"/>
    <w:rsid w:val="00FB3934"/>
    <w:rsid w:val="00FB3CB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554"/>
    <w:pPr>
      <w:suppressAutoHyphens/>
    </w:pPr>
    <w:rPr>
      <w:rFonts w:ascii="Times New Roman" w:eastAsia="Times New Roman" w:hAnsi="Times New Roman"/>
      <w:sz w:val="24"/>
      <w:szCs w:val="24"/>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olo1Carattere">
    <w:name w:val="Titolo 1 Carattere"/>
    <w:uiPriority w:val="99"/>
    <w:rsid w:val="00BD2554"/>
    <w:rPr>
      <w:rFonts w:ascii="Calibri Light" w:hAnsi="Calibri Light"/>
      <w:b/>
      <w:kern w:val="1"/>
      <w:sz w:val="32"/>
      <w:lang w:val="ru-RU"/>
    </w:rPr>
  </w:style>
  <w:style w:type="paragraph" w:styleId="BodyText">
    <w:name w:val="Body Text"/>
    <w:basedOn w:val="Normal"/>
    <w:link w:val="BodyTextChar"/>
    <w:uiPriority w:val="99"/>
    <w:rsid w:val="00BD2554"/>
    <w:pPr>
      <w:spacing w:after="120"/>
    </w:pPr>
  </w:style>
  <w:style w:type="character" w:customStyle="1" w:styleId="BodyTextChar">
    <w:name w:val="Body Text Char"/>
    <w:basedOn w:val="DefaultParagraphFont"/>
    <w:link w:val="BodyText"/>
    <w:uiPriority w:val="99"/>
    <w:locked/>
    <w:rsid w:val="00BD2554"/>
    <w:rPr>
      <w:rFonts w:ascii="Times New Roman" w:hAnsi="Times New Roman" w:cs="Times New Roman"/>
      <w:sz w:val="24"/>
      <w:szCs w:val="24"/>
      <w:lang w:val="ru-RU" w:eastAsia="ar-SA" w:bidi="ar-SA"/>
    </w:rPr>
  </w:style>
  <w:style w:type="paragraph" w:customStyle="1" w:styleId="Rientrocorpodeltesto21">
    <w:name w:val="Rientro corpo del testo 21"/>
    <w:basedOn w:val="Normal"/>
    <w:uiPriority w:val="99"/>
    <w:rsid w:val="00BD2554"/>
    <w:pPr>
      <w:spacing w:after="120" w:line="480" w:lineRule="auto"/>
      <w:ind w:left="283"/>
    </w:pPr>
  </w:style>
  <w:style w:type="paragraph" w:styleId="PlainText">
    <w:name w:val="Plain Text"/>
    <w:basedOn w:val="Normal"/>
    <w:link w:val="PlainTextChar"/>
    <w:uiPriority w:val="99"/>
    <w:rsid w:val="008B7C0D"/>
    <w:pPr>
      <w:suppressAutoHyphens w:val="0"/>
    </w:pPr>
    <w:rPr>
      <w:rFonts w:ascii="Courier New" w:hAnsi="Courier New" w:cs="Courier New"/>
      <w:sz w:val="20"/>
      <w:szCs w:val="20"/>
      <w:lang w:val="it-IT" w:eastAsia="it-IT"/>
    </w:rPr>
  </w:style>
  <w:style w:type="character" w:customStyle="1" w:styleId="PlainTextChar">
    <w:name w:val="Plain Text Char"/>
    <w:basedOn w:val="DefaultParagraphFont"/>
    <w:link w:val="PlainText"/>
    <w:uiPriority w:val="99"/>
    <w:locked/>
    <w:rsid w:val="008B7C0D"/>
    <w:rPr>
      <w:rFonts w:ascii="Courier New" w:hAnsi="Courier New" w:cs="Courier New"/>
      <w:sz w:val="20"/>
      <w:szCs w:val="20"/>
      <w:lang w:eastAsia="it-IT"/>
    </w:rPr>
  </w:style>
  <w:style w:type="paragraph" w:styleId="BodyTextIndent2">
    <w:name w:val="Body Text Indent 2"/>
    <w:basedOn w:val="Normal"/>
    <w:link w:val="BodyTextIndent2Char"/>
    <w:uiPriority w:val="99"/>
    <w:rsid w:val="008B7C0D"/>
    <w:pPr>
      <w:suppressAutoHyphens w:val="0"/>
      <w:spacing w:after="120" w:line="480" w:lineRule="auto"/>
      <w:ind w:left="283"/>
    </w:pPr>
    <w:rPr>
      <w:lang w:eastAsia="it-IT"/>
    </w:rPr>
  </w:style>
  <w:style w:type="character" w:customStyle="1" w:styleId="BodyTextIndent2Char">
    <w:name w:val="Body Text Indent 2 Char"/>
    <w:basedOn w:val="DefaultParagraphFont"/>
    <w:link w:val="BodyTextIndent2"/>
    <w:uiPriority w:val="99"/>
    <w:locked/>
    <w:rsid w:val="008B7C0D"/>
    <w:rPr>
      <w:rFonts w:ascii="Times New Roman" w:hAnsi="Times New Roman" w:cs="Times New Roman"/>
      <w:sz w:val="24"/>
      <w:szCs w:val="24"/>
      <w:lang w:val="ru-RU" w:eastAsia="it-IT"/>
    </w:rPr>
  </w:style>
  <w:style w:type="paragraph" w:styleId="BodyTextIndent">
    <w:name w:val="Body Text Indent"/>
    <w:basedOn w:val="Normal"/>
    <w:link w:val="BodyTextIndentChar"/>
    <w:uiPriority w:val="99"/>
    <w:rsid w:val="008B7C0D"/>
    <w:pPr>
      <w:suppressAutoHyphens w:val="0"/>
      <w:spacing w:after="120"/>
      <w:ind w:left="283"/>
    </w:pPr>
    <w:rPr>
      <w:lang w:eastAsia="it-IT"/>
    </w:rPr>
  </w:style>
  <w:style w:type="character" w:customStyle="1" w:styleId="BodyTextIndentChar">
    <w:name w:val="Body Text Indent Char"/>
    <w:basedOn w:val="DefaultParagraphFont"/>
    <w:link w:val="BodyTextIndent"/>
    <w:uiPriority w:val="99"/>
    <w:locked/>
    <w:rsid w:val="008B7C0D"/>
    <w:rPr>
      <w:rFonts w:ascii="Times New Roman" w:hAnsi="Times New Roman" w:cs="Times New Roman"/>
      <w:sz w:val="24"/>
      <w:szCs w:val="24"/>
      <w:lang w:val="ru-RU" w:eastAsia="it-IT"/>
    </w:rPr>
  </w:style>
  <w:style w:type="paragraph" w:styleId="Header">
    <w:name w:val="header"/>
    <w:basedOn w:val="Normal"/>
    <w:link w:val="HeaderChar"/>
    <w:uiPriority w:val="99"/>
    <w:rsid w:val="00C477C6"/>
    <w:pPr>
      <w:tabs>
        <w:tab w:val="center" w:pos="4819"/>
        <w:tab w:val="right" w:pos="9638"/>
      </w:tabs>
    </w:pPr>
  </w:style>
  <w:style w:type="character" w:customStyle="1" w:styleId="HeaderChar">
    <w:name w:val="Header Char"/>
    <w:basedOn w:val="DefaultParagraphFont"/>
    <w:link w:val="Header"/>
    <w:uiPriority w:val="99"/>
    <w:locked/>
    <w:rsid w:val="00C477C6"/>
    <w:rPr>
      <w:rFonts w:ascii="Times New Roman" w:hAnsi="Times New Roman" w:cs="Times New Roman"/>
      <w:sz w:val="24"/>
      <w:szCs w:val="24"/>
      <w:lang w:val="ru-RU" w:eastAsia="ar-SA" w:bidi="ar-SA"/>
    </w:rPr>
  </w:style>
  <w:style w:type="paragraph" w:styleId="Footer">
    <w:name w:val="footer"/>
    <w:basedOn w:val="Normal"/>
    <w:link w:val="FooterChar"/>
    <w:uiPriority w:val="99"/>
    <w:rsid w:val="00C477C6"/>
    <w:pPr>
      <w:tabs>
        <w:tab w:val="center" w:pos="4819"/>
        <w:tab w:val="right" w:pos="9638"/>
      </w:tabs>
    </w:pPr>
  </w:style>
  <w:style w:type="character" w:customStyle="1" w:styleId="FooterChar">
    <w:name w:val="Footer Char"/>
    <w:basedOn w:val="DefaultParagraphFont"/>
    <w:link w:val="Footer"/>
    <w:uiPriority w:val="99"/>
    <w:locked/>
    <w:rsid w:val="00C477C6"/>
    <w:rPr>
      <w:rFonts w:ascii="Times New Roman" w:hAnsi="Times New Roman" w:cs="Times New Roman"/>
      <w:sz w:val="24"/>
      <w:szCs w:val="24"/>
      <w:lang w:val="ru-RU" w:eastAsia="ar-SA" w:bidi="ar-SA"/>
    </w:rPr>
  </w:style>
  <w:style w:type="paragraph" w:styleId="Title">
    <w:name w:val="Title"/>
    <w:basedOn w:val="Normal"/>
    <w:link w:val="TitleChar"/>
    <w:uiPriority w:val="99"/>
    <w:qFormat/>
    <w:rsid w:val="00487B7E"/>
    <w:pPr>
      <w:suppressAutoHyphens w:val="0"/>
      <w:jc w:val="center"/>
    </w:pPr>
    <w:rPr>
      <w:rFonts w:ascii="Verdana" w:hAnsi="Verdana"/>
      <w:color w:val="000080"/>
      <w:sz w:val="16"/>
      <w:szCs w:val="20"/>
      <w:lang w:val="en-GB" w:eastAsia="en-US"/>
    </w:rPr>
  </w:style>
  <w:style w:type="character" w:customStyle="1" w:styleId="TitleChar">
    <w:name w:val="Title Char"/>
    <w:basedOn w:val="DefaultParagraphFont"/>
    <w:link w:val="Title"/>
    <w:uiPriority w:val="99"/>
    <w:locked/>
    <w:rsid w:val="00487B7E"/>
    <w:rPr>
      <w:rFonts w:ascii="Verdana" w:hAnsi="Verdana" w:cs="Times New Roman"/>
      <w:color w:val="000080"/>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9</Pages>
  <Words>3456</Words>
  <Characters>19702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Дмитрий</cp:lastModifiedBy>
  <cp:revision>5</cp:revision>
  <dcterms:created xsi:type="dcterms:W3CDTF">2016-10-18T20:37:00Z</dcterms:created>
  <dcterms:modified xsi:type="dcterms:W3CDTF">2016-11-22T16:57:00Z</dcterms:modified>
</cp:coreProperties>
</file>